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1822" w14:textId="77777777" w:rsidR="006E7E07" w:rsidRDefault="006E7E07" w:rsidP="006E7E07">
      <w:pPr>
        <w:jc w:val="both"/>
      </w:pPr>
    </w:p>
    <w:p w14:paraId="17993476" w14:textId="77777777" w:rsidR="00197A7C" w:rsidRDefault="00197A7C" w:rsidP="006E7E07">
      <w:pPr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5CA800AA" w14:textId="77777777" w:rsidR="001524E5" w:rsidRDefault="001524E5" w:rsidP="001524E5">
      <w:pPr>
        <w:spacing w:before="19"/>
        <w:ind w:right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E79A2" w14:textId="77777777" w:rsidR="00CA3EE4" w:rsidRPr="00CA3EE4" w:rsidRDefault="00CA3EE4" w:rsidP="00CA3EE4">
      <w:pPr>
        <w:spacing w:before="19"/>
        <w:jc w:val="both"/>
        <w:rPr>
          <w:b/>
          <w:bCs/>
          <w:sz w:val="24"/>
          <w:szCs w:val="24"/>
        </w:rPr>
      </w:pP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இலங்கையில்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நிர்ப்பீடனமாக்கல்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சேவைகளை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மேம்படுத்துவதற்காக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ஐக்கிய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நாடுகள்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சிறுவர்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நிதியம்</w:t>
      </w:r>
      <w:proofErr w:type="spellEnd"/>
      <w:r w:rsidRPr="00CA3EE4">
        <w:rPr>
          <w:b/>
          <w:bCs/>
          <w:sz w:val="24"/>
          <w:szCs w:val="24"/>
        </w:rPr>
        <w:t xml:space="preserve"> (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யுனிசெப்</w:t>
      </w:r>
      <w:proofErr w:type="spellEnd"/>
      <w:r w:rsidRPr="00CA3EE4">
        <w:rPr>
          <w:b/>
          <w:bCs/>
          <w:sz w:val="24"/>
          <w:szCs w:val="24"/>
        </w:rPr>
        <w:t xml:space="preserve">),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ஜப்பான்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அரசாங்கத்தின்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ஒத்துழைப்புடன்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குளிரூட்டப்பட்ட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ட்ரக்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வண்டிகளை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சுகாதார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அமைச்சிற்கு</w:t>
      </w:r>
      <w:proofErr w:type="spellEnd"/>
      <w:r w:rsidRPr="00CA3EE4">
        <w:rPr>
          <w:b/>
          <w:bCs/>
          <w:sz w:val="24"/>
          <w:szCs w:val="24"/>
        </w:rPr>
        <w:t xml:space="preserve"> </w:t>
      </w:r>
      <w:proofErr w:type="spellStart"/>
      <w:r w:rsidRPr="00CA3EE4">
        <w:rPr>
          <w:rFonts w:ascii="Nirmala UI" w:hAnsi="Nirmala UI" w:cs="Nirmala UI"/>
          <w:b/>
          <w:bCs/>
          <w:sz w:val="24"/>
          <w:szCs w:val="24"/>
        </w:rPr>
        <w:t>கையளித்தது</w:t>
      </w:r>
      <w:proofErr w:type="spellEnd"/>
      <w:r w:rsidRPr="00CA3EE4">
        <w:rPr>
          <w:b/>
          <w:bCs/>
          <w:sz w:val="24"/>
          <w:szCs w:val="24"/>
        </w:rPr>
        <w:t xml:space="preserve">. </w:t>
      </w:r>
    </w:p>
    <w:p w14:paraId="593D3D40" w14:textId="77777777" w:rsidR="00CA3EE4" w:rsidRDefault="00CA3EE4" w:rsidP="00CA3EE4">
      <w:pPr>
        <w:spacing w:before="19"/>
        <w:ind w:right="570"/>
        <w:jc w:val="both"/>
        <w:rPr>
          <w:b/>
          <w:sz w:val="28"/>
        </w:rPr>
      </w:pPr>
    </w:p>
    <w:p w14:paraId="35DFC502" w14:textId="25C8C27F" w:rsidR="00CA3EE4" w:rsidRPr="00CA3EE4" w:rsidRDefault="00CA3EE4" w:rsidP="00CA3EE4">
      <w:pPr>
        <w:spacing w:before="19"/>
        <w:ind w:right="540"/>
        <w:jc w:val="both"/>
        <w:rPr>
          <w:bCs/>
          <w:sz w:val="20"/>
          <w:szCs w:val="20"/>
        </w:rPr>
      </w:pPr>
      <w:proofErr w:type="spellStart"/>
      <w:r w:rsidRPr="00CA3EE4">
        <w:rPr>
          <w:rFonts w:ascii="Nirmala UI" w:hAnsi="Nirmala UI" w:cs="Nirmala UI"/>
          <w:b/>
          <w:sz w:val="20"/>
          <w:szCs w:val="20"/>
        </w:rPr>
        <w:t>கொழும்பு</w:t>
      </w:r>
      <w:proofErr w:type="spellEnd"/>
      <w:r w:rsidRPr="00CA3EE4">
        <w:rPr>
          <w:b/>
          <w:sz w:val="20"/>
          <w:szCs w:val="20"/>
        </w:rPr>
        <w:t xml:space="preserve">, 22 </w:t>
      </w:r>
      <w:proofErr w:type="spellStart"/>
      <w:r w:rsidRPr="00CA3EE4">
        <w:rPr>
          <w:rFonts w:ascii="Nirmala UI" w:hAnsi="Nirmala UI" w:cs="Nirmala UI"/>
          <w:b/>
          <w:sz w:val="20"/>
          <w:szCs w:val="20"/>
        </w:rPr>
        <w:t>ஜூலை</w:t>
      </w:r>
      <w:proofErr w:type="spellEnd"/>
      <w:r w:rsidRPr="00CA3EE4">
        <w:rPr>
          <w:b/>
          <w:sz w:val="20"/>
          <w:szCs w:val="20"/>
        </w:rPr>
        <w:t>, 2024</w:t>
      </w:r>
      <w:r w:rsidRPr="00CA3EE4">
        <w:rPr>
          <w:b/>
          <w:sz w:val="20"/>
          <w:szCs w:val="20"/>
        </w:rPr>
        <w:t xml:space="preserve">: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இலங்கை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முழுவதிலும்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சிறுவர்களுக்கான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தடுப்பூசி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வழங்கல்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முறைமையை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மேம்படுத்துவதற்காக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யுனிசெப்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நிறுவனம்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ஜப்பான்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அரசாங்கத்தின்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நிதியுதவியுடன்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சுகாதார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அமைச்சிற்கு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ஒன்பது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குளிரூட்டப்பட்ட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ட்ரக்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வண்டிகளை</w:t>
      </w:r>
      <w:proofErr w:type="spellEnd"/>
      <w:r w:rsidRPr="00CA3EE4">
        <w:rPr>
          <w:bCs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bCs/>
          <w:sz w:val="20"/>
          <w:szCs w:val="20"/>
        </w:rPr>
        <w:t>கையளித்தது</w:t>
      </w:r>
      <w:proofErr w:type="spellEnd"/>
      <w:r w:rsidRPr="00CA3EE4">
        <w:rPr>
          <w:bCs/>
          <w:sz w:val="20"/>
          <w:szCs w:val="20"/>
        </w:rPr>
        <w:t xml:space="preserve">. </w:t>
      </w:r>
    </w:p>
    <w:p w14:paraId="6495BE3B" w14:textId="77777777" w:rsidR="00CA3EE4" w:rsidRPr="00CA3EE4" w:rsidRDefault="00CA3EE4" w:rsidP="00CA3EE4">
      <w:pPr>
        <w:pStyle w:val="BodyText"/>
        <w:spacing w:before="340"/>
        <w:ind w:left="0" w:right="127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இலங்கைக்கான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நாட்டின்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தூதுவர்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மிசுகோஷி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ஹிடேகி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மற்றும்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யுனிசெப்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நிறுவனத்தின்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bookmarkStart w:id="0" w:name="_Hlk172113494"/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இலங்கைக்கான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செயல்படும்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பிரதிநிதி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திருமதி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பேகோனா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அரேலானோ</w:t>
      </w:r>
      <w:bookmarkEnd w:id="0"/>
      <w:proofErr w:type="spellEnd"/>
      <w:r w:rsidRPr="00CA3EE4">
        <w:rPr>
          <w:rFonts w:ascii="Nirmala UI" w:hAnsi="Nirmala UI" w:cs="Nirmala UI"/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ஆகியோரின்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பங்கேற்புடன்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rFonts w:ascii="Nirmala UI" w:hAnsi="Nirmala UI" w:cs="Nirmala UI"/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அமைச்சகத்தில்</w:t>
      </w:r>
      <w:proofErr w:type="spellEnd"/>
      <w:r w:rsidRPr="00CA3EE4">
        <w:rPr>
          <w:rFonts w:ascii="Nirmala UI" w:hAnsi="Nirmala UI" w:cs="Nirmala UI"/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நடைபெற்ற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நிகழ்வில்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வைத்தியர்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ரமேஷ்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பதிரன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அவர்களிடம்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அந்த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ட்ரக்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வண்டிகள்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கையளிக்கப்பட்டன</w:t>
      </w:r>
      <w:proofErr w:type="spellEnd"/>
      <w:r w:rsidRPr="00CA3EE4">
        <w:rPr>
          <w:color w:val="333333"/>
          <w:sz w:val="20"/>
          <w:szCs w:val="20"/>
        </w:rPr>
        <w:t xml:space="preserve">.  </w:t>
      </w:r>
    </w:p>
    <w:p w14:paraId="5FAFDBD6" w14:textId="77777777" w:rsidR="00CA3EE4" w:rsidRPr="00CA3EE4" w:rsidRDefault="00CA3EE4" w:rsidP="00CA3EE4">
      <w:pPr>
        <w:pStyle w:val="BodyText"/>
        <w:ind w:left="0" w:right="-15"/>
        <w:jc w:val="both"/>
        <w:rPr>
          <w:color w:val="000000"/>
          <w:sz w:val="20"/>
          <w:szCs w:val="20"/>
        </w:rPr>
      </w:pPr>
    </w:p>
    <w:p w14:paraId="78918AFD" w14:textId="77777777" w:rsidR="00CA3EE4" w:rsidRPr="00CA3EE4" w:rsidRDefault="00CA3EE4" w:rsidP="00CA3EE4">
      <w:pPr>
        <w:pStyle w:val="BodyText"/>
        <w:ind w:left="0" w:right="-15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இந்நிகழ்வில்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உரையாற்றிய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வைத்தியர்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ரமேஷ்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பதிரன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அவர்கள்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இலங்கையின்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முறைமையின்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மிகவும்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முக்கிய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தூண்களில்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ஒன்றான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நிர்ப்பீடனமாக்கல்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வேலைத்திட்டத்தினை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மேலும்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பலப்படுத்துவதற்காக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அரசாங்கம்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மற்றும்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யுனிசெப்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நிறுவனம்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இணைந்து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வழங்கும்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இந்த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ஒத்துழைப்பினை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மனப்பூர்வமாக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வரவேற்பதாக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கூறி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பாதுகாப்பாக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உரிய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நேரத்திற்கே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கொண்டு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செல்வதற்கு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அமைச்சிற்கு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துணை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நிற்கும்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</w:rPr>
        <w:t>என்றும்</w:t>
      </w:r>
      <w:proofErr w:type="spellEnd"/>
      <w:r w:rsidRPr="00CA3EE4">
        <w:rPr>
          <w:color w:val="333333"/>
          <w:sz w:val="20"/>
          <w:szCs w:val="20"/>
        </w:rPr>
        <w:t xml:space="preserve"> 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குறிப்பிட்டார்</w:t>
      </w:r>
      <w:proofErr w:type="spellEnd"/>
      <w:proofErr w:type="gramEnd"/>
      <w:r w:rsidRPr="00CA3EE4">
        <w:rPr>
          <w:color w:val="333333"/>
          <w:sz w:val="20"/>
          <w:szCs w:val="20"/>
        </w:rPr>
        <w:t>.</w:t>
      </w:r>
    </w:p>
    <w:p w14:paraId="028DFB7C" w14:textId="77777777" w:rsidR="00CA3EE4" w:rsidRPr="00CA3EE4" w:rsidRDefault="00CA3EE4" w:rsidP="00CA3EE4">
      <w:pPr>
        <w:pStyle w:val="BodyText"/>
        <w:spacing w:before="317"/>
        <w:ind w:left="0" w:right="131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sz w:val="20"/>
          <w:szCs w:val="20"/>
        </w:rPr>
        <w:t>ஜப்பான்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அரசாங்கம்</w:t>
      </w:r>
      <w:proofErr w:type="spellEnd"/>
      <w:r w:rsidRPr="00CA3EE4">
        <w:rPr>
          <w:sz w:val="20"/>
          <w:szCs w:val="20"/>
        </w:rPr>
        <w:t xml:space="preserve"> 2021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ஆம்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ஆண்டிலிருந்து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இன்று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வரையில்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காலத்திற்குக்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proofErr w:type="gramStart"/>
      <w:r w:rsidRPr="00CA3EE4">
        <w:rPr>
          <w:rFonts w:ascii="Nirmala UI" w:hAnsi="Nirmala UI" w:cs="Nirmala UI"/>
          <w:sz w:val="20"/>
          <w:szCs w:val="20"/>
        </w:rPr>
        <w:t>காலம்</w:t>
      </w:r>
      <w:proofErr w:type="spellEnd"/>
      <w:r w:rsidRPr="00CA3EE4">
        <w:rPr>
          <w:sz w:val="20"/>
          <w:szCs w:val="20"/>
        </w:rPr>
        <w:t xml:space="preserve">  3</w:t>
      </w:r>
      <w:proofErr w:type="gram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மில்லியன்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அமெரிக்க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டொலர்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பெறுமதியான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குளிர்ச்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சங்கிலி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உபகரணத்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தொகுதிகளை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இலங்கையின்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சுகாதார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அமைச்சிற்கு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வழங்கி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வந்துள்ளன</w:t>
      </w:r>
      <w:proofErr w:type="spellEnd"/>
      <w:r w:rsidRPr="00CA3EE4">
        <w:rPr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தடுப்பூசிகளை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பாதுகாப்பான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வெப்பநிலையில்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களஞ்சியப்படுத்துவதற்காக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பெரிய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நடமாடும்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குளிரூட்டப்பட்ட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அறைகள்</w:t>
      </w:r>
      <w:proofErr w:type="spellEnd"/>
      <w:r w:rsidRPr="00CA3EE4">
        <w:rPr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எடுத்துச்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செல்லத்தக்க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தடுப்பூசி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கொள்கலன்கள்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மற்றும்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வெப்பநிலைக்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கண்காணிப்பு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மானிகள்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என்பன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ஏற்கனவே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கையளிக்கப்பட்ட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குளிர்ச்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சங்கிலி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உபகரணங்களாகும்</w:t>
      </w:r>
      <w:proofErr w:type="spellEnd"/>
      <w:r w:rsidRPr="00CA3EE4">
        <w:rPr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அதன்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proofErr w:type="gramStart"/>
      <w:r w:rsidRPr="00CA3EE4">
        <w:rPr>
          <w:rFonts w:ascii="Nirmala UI" w:hAnsi="Nirmala UI" w:cs="Nirmala UI"/>
          <w:sz w:val="20"/>
          <w:szCs w:val="20"/>
        </w:rPr>
        <w:t>தொடராகவே</w:t>
      </w:r>
      <w:proofErr w:type="spellEnd"/>
      <w:r w:rsidRPr="00CA3EE4">
        <w:rPr>
          <w:sz w:val="20"/>
          <w:szCs w:val="20"/>
        </w:rPr>
        <w:t xml:space="preserve"> 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இன்று</w:t>
      </w:r>
      <w:proofErr w:type="spellEnd"/>
      <w:proofErr w:type="gram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குளிரூட்டப்பட்ட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ட்ரக்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வண்டிகள்</w:t>
      </w:r>
      <w:proofErr w:type="spellEnd"/>
      <w:r w:rsidRPr="00CA3EE4">
        <w:rPr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sz w:val="20"/>
          <w:szCs w:val="20"/>
        </w:rPr>
        <w:t>கையளிக்கப்படுகின்றன</w:t>
      </w:r>
      <w:proofErr w:type="spellEnd"/>
      <w:r w:rsidRPr="00CA3EE4">
        <w:rPr>
          <w:sz w:val="20"/>
          <w:szCs w:val="20"/>
        </w:rPr>
        <w:t xml:space="preserve">. </w:t>
      </w:r>
    </w:p>
    <w:p w14:paraId="0A9D846D" w14:textId="77777777" w:rsidR="00CA3EE4" w:rsidRDefault="00CA3EE4" w:rsidP="00CA3EE4">
      <w:pPr>
        <w:pStyle w:val="BodyText"/>
        <w:spacing w:before="339"/>
        <w:ind w:left="0"/>
        <w:jc w:val="both"/>
        <w:rPr>
          <w:color w:val="333333"/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இங்கு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உரையாற்றிய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இலங்கைக்கான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தூதுவர்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r w:rsidRPr="00CA3EE4">
        <w:rPr>
          <w:color w:val="333333"/>
          <w:spacing w:val="-4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மிசுகோஷி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ஹிடேகி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அவர்கள்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gramStart"/>
      <w:r w:rsidRPr="00CA3EE4">
        <w:rPr>
          <w:color w:val="333333"/>
          <w:sz w:val="20"/>
          <w:szCs w:val="20"/>
        </w:rPr>
        <w:t xml:space="preserve">“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இலங்கையின்</w:t>
      </w:r>
      <w:proofErr w:type="spellEnd"/>
      <w:proofErr w:type="gram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அமைச்சிற்கு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ஒன்பது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குளிரூட்டப்பட்ட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ட்ரக்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வண்டிகளை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கையளிப்பதில்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பெருமிதம்கொள்கிறேன்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இலங்கையின்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பொதுச்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சேவைகளை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பலப்படுத்துவதற்காக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தொடர்ச்சியாக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வழங்கி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வருகின்ற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அர்ப்பணிப்பினை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பறைசாட்டுமென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உறுதியாக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நம்புகிறேன்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நாடு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முழுவதும்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தடையின்றி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கொண்டு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செல்வதற்கான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முக்கியமான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போக்குவரத்துச்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</w:rPr>
        <w:t>சாதனமாக</w:t>
      </w:r>
      <w:proofErr w:type="spellEnd"/>
      <w:r w:rsidRPr="00CA3EE4">
        <w:rPr>
          <w:color w:val="333333"/>
          <w:sz w:val="20"/>
          <w:szCs w:val="20"/>
        </w:rPr>
        <w:t xml:space="preserve"> 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இந்த</w:t>
      </w:r>
      <w:proofErr w:type="spellEnd"/>
      <w:proofErr w:type="gram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ட்ரக்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வண்டிகள்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விளங்குமென்பதோடு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ஒவ்வொரு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சமூகமும்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</w:p>
    <w:p w14:paraId="5E01AB5E" w14:textId="77777777" w:rsidR="00CA3EE4" w:rsidRDefault="00CA3EE4" w:rsidP="00CA3EE4">
      <w:pPr>
        <w:pStyle w:val="BodyText"/>
        <w:spacing w:before="339"/>
        <w:ind w:left="0"/>
        <w:jc w:val="both"/>
        <w:rPr>
          <w:color w:val="333333"/>
          <w:sz w:val="20"/>
          <w:szCs w:val="20"/>
        </w:rPr>
      </w:pPr>
    </w:p>
    <w:p w14:paraId="17595FAA" w14:textId="77777777" w:rsidR="00CA3EE4" w:rsidRDefault="00CA3EE4" w:rsidP="00CA3EE4">
      <w:pPr>
        <w:pStyle w:val="BodyText"/>
        <w:spacing w:before="339"/>
        <w:ind w:left="0"/>
        <w:jc w:val="both"/>
        <w:rPr>
          <w:color w:val="333333"/>
          <w:sz w:val="20"/>
          <w:szCs w:val="20"/>
        </w:rPr>
      </w:pPr>
    </w:p>
    <w:p w14:paraId="1BF562FF" w14:textId="01182BEA" w:rsidR="00CA3EE4" w:rsidRPr="00CA3EE4" w:rsidRDefault="00CA3EE4" w:rsidP="00CA3EE4">
      <w:pPr>
        <w:pStyle w:val="BodyText"/>
        <w:spacing w:before="339"/>
        <w:ind w:left="0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தடுக்கக்கூடிய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நோய்களுக்கெதிராக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அவசியமான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பாதுகாப்பினைப்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பெறுவதை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உறுதி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செய்யும்</w:t>
      </w:r>
      <w:proofErr w:type="spellEnd"/>
      <w:r w:rsidRPr="00CA3EE4">
        <w:rPr>
          <w:color w:val="333333"/>
          <w:sz w:val="20"/>
          <w:szCs w:val="20"/>
        </w:rPr>
        <w:t xml:space="preserve">”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என்றும்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குறிப்பிட்டார்</w:t>
      </w:r>
      <w:proofErr w:type="spellEnd"/>
      <w:r w:rsidRPr="00CA3EE4">
        <w:rPr>
          <w:color w:val="333333"/>
          <w:sz w:val="20"/>
          <w:szCs w:val="20"/>
        </w:rPr>
        <w:t>.</w:t>
      </w:r>
    </w:p>
    <w:p w14:paraId="2FE384CA" w14:textId="77777777" w:rsidR="00CA3EE4" w:rsidRPr="00CA3EE4" w:rsidRDefault="00CA3EE4" w:rsidP="00CA3EE4">
      <w:pPr>
        <w:pStyle w:val="BodyText"/>
        <w:spacing w:before="339"/>
        <w:ind w:left="0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மத்திய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களஞ்சிய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அறையிலிருந்து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பிராந்திய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களஞ்சிய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அறைகளுக்கும்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அங்கிருந்து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வசதிகளை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வழங்கும்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நிலையங்களுக்கும்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கொண்டு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செல்வதற்கு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இந்த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ட்ரக்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வண்டிகள்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உதவும்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கொள்கலன்கள்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மற்றும்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குளிர்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பெட்டிகள்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ஏற்கனவே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வைத்திய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அதிகாரி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அலுவலகங்கள்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மற்றும்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வைத்தியசாலைகளுக்கு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பகிர்ந்தளிக்கப்பட்டுள்ளன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</w:p>
    <w:p w14:paraId="466A140C" w14:textId="77777777" w:rsidR="00CA3EE4" w:rsidRPr="00CA3EE4" w:rsidRDefault="00CA3EE4" w:rsidP="00CA3EE4">
      <w:pPr>
        <w:pStyle w:val="BodyText"/>
        <w:spacing w:after="4"/>
        <w:ind w:left="0"/>
        <w:rPr>
          <w:color w:val="333333"/>
          <w:sz w:val="20"/>
          <w:szCs w:val="20"/>
        </w:rPr>
      </w:pPr>
    </w:p>
    <w:p w14:paraId="6E8FE1F4" w14:textId="77777777" w:rsidR="00CA3EE4" w:rsidRPr="00CA3EE4" w:rsidRDefault="00CA3EE4" w:rsidP="00CA3EE4">
      <w:pPr>
        <w:pStyle w:val="BodyText"/>
        <w:spacing w:after="4"/>
        <w:ind w:left="0"/>
        <w:jc w:val="both"/>
        <w:rPr>
          <w:sz w:val="20"/>
          <w:szCs w:val="20"/>
        </w:rPr>
      </w:pPr>
      <w:r w:rsidRPr="00CA3EE4">
        <w:rPr>
          <w:color w:val="333333"/>
          <w:sz w:val="20"/>
          <w:szCs w:val="20"/>
        </w:rPr>
        <w:t>“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தடுப்பூசியேற்றல்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சிறுவர்களை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தடுக்கக்கூடிய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நோய்களிலிருந்து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பாதுகாப்பதுடன்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அவர்களின்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ஆரோக்கியமான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வாழ்வுக்கு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துணைநிற்கின்றது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வெப்பநிலை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உணர்திறன்கொண்டவை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என்பதால்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அவற்றை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பொருத்தமான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நிலைமைகளில்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கொண்டு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செல்வது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அவசியம்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</w:rPr>
        <w:t>எனவே</w:t>
      </w:r>
      <w:proofErr w:type="spellEnd"/>
      <w:r w:rsidRPr="00CA3EE4">
        <w:rPr>
          <w:color w:val="333333"/>
          <w:sz w:val="20"/>
          <w:szCs w:val="20"/>
        </w:rPr>
        <w:t xml:space="preserve">,   </w:t>
      </w:r>
      <w:proofErr w:type="spellStart"/>
      <w:proofErr w:type="gramEnd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இலங்கையின்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ஒவ்வொரு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மூலையிலும்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வாழ்கின்ற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ஒவ்வொரு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குழந்தைக்கும்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சரியான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தடுப்பூசி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சரியான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நேரத்தில்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சென்றடைவதற்கு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இந்த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ட்ரக்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வண்டிகள்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உதவும்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என்பதில்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ஐயமில்லை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நாட்டின்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சிறுவர்களின்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சுகாதாரத்தினை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மேம்படுத்துவதற்காக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அரசாங்கத்தின்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நீண்டகால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ஆதரவையும்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கூட்டொத்துழைப்பினையும்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ஐக்கிய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நாடுகள்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சிறுவர்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நிதியம்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பெரிதும்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மதிக்கின்றது</w:t>
      </w:r>
      <w:proofErr w:type="spellEnd"/>
      <w:r w:rsidRPr="00CA3EE4">
        <w:rPr>
          <w:color w:val="333333"/>
          <w:sz w:val="20"/>
          <w:szCs w:val="20"/>
        </w:rPr>
        <w:t xml:space="preserve">”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என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யுனிசெப்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நிறுவனத்தின்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இலங்கைக்கான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செயல்படும்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பிரதிநிதி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திருமதி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பேகோனா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அரேலானோ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இந்நிகழ்வில்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தனது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கருத்துக்களைப்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பகிர்ந்துகொண்டார்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</w:p>
    <w:p w14:paraId="20DC466D" w14:textId="77777777" w:rsidR="00CA3EE4" w:rsidRPr="00CA3EE4" w:rsidRDefault="00CA3EE4" w:rsidP="00CA3EE4">
      <w:pPr>
        <w:pStyle w:val="BodyText"/>
        <w:spacing w:after="4"/>
        <w:ind w:left="0"/>
        <w:jc w:val="both"/>
        <w:rPr>
          <w:color w:val="333333"/>
          <w:sz w:val="20"/>
          <w:szCs w:val="20"/>
        </w:rPr>
      </w:pPr>
    </w:p>
    <w:p w14:paraId="3D8695F2" w14:textId="77777777" w:rsidR="00CA3EE4" w:rsidRPr="00CA3EE4" w:rsidRDefault="00CA3EE4" w:rsidP="00CA3EE4">
      <w:pPr>
        <w:pStyle w:val="BodyText"/>
        <w:spacing w:after="4"/>
        <w:ind w:left="0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சிறுவர்களின்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குறுகிய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மற்றும்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நீண்டகால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தேவைகளைப்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பூர்த்திசெய்வதற்காக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ஐக்கிய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நாடுகள்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சிறுவர்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நிதியமும்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சுகாதார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அமைச்சும்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இணைந்து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மேற்கொள்ளும்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முயற்சிகளுக்கு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ஜப்பான்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அரசாங்கம்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பல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ஆண்டுகளாக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பாரிய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பங்களிப்புக்களை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வழங்கி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வருகின்றது</w:t>
      </w:r>
      <w:proofErr w:type="spellEnd"/>
      <w:r w:rsidRPr="00CA3EE4">
        <w:rPr>
          <w:color w:val="333333"/>
          <w:sz w:val="20"/>
          <w:szCs w:val="20"/>
        </w:rPr>
        <w:t xml:space="preserve">. </w:t>
      </w:r>
    </w:p>
    <w:p w14:paraId="0C28EAFA" w14:textId="495E4ECB" w:rsidR="00CA3EE4" w:rsidRPr="00CA3EE4" w:rsidRDefault="00CA3EE4" w:rsidP="00CA3EE4">
      <w:pPr>
        <w:pStyle w:val="BodyText"/>
        <w:spacing w:before="237"/>
        <w:ind w:left="0" w:right="141"/>
        <w:jc w:val="center"/>
        <w:rPr>
          <w:rFonts w:ascii="Nirmala UI" w:hAnsi="Nirmala UI" w:cs="Nirmala UI"/>
          <w:color w:val="333333"/>
          <w:sz w:val="20"/>
          <w:szCs w:val="20"/>
        </w:rPr>
      </w:pPr>
      <w:r>
        <w:rPr>
          <w:rFonts w:ascii="Nirmala UI" w:hAnsi="Nirmala UI" w:cs="Nirmala UI"/>
          <w:color w:val="333333"/>
          <w:sz w:val="20"/>
          <w:szCs w:val="20"/>
        </w:rPr>
        <w:t>###</w:t>
      </w:r>
    </w:p>
    <w:p w14:paraId="19D07CBF" w14:textId="572045F7" w:rsidR="00CA3EE4" w:rsidRPr="00CA3EE4" w:rsidRDefault="00CA3EE4" w:rsidP="00CA3EE4">
      <w:pPr>
        <w:pStyle w:val="BodyText"/>
        <w:spacing w:before="237"/>
        <w:ind w:left="0" w:right="141"/>
        <w:jc w:val="both"/>
        <w:rPr>
          <w:sz w:val="20"/>
          <w:szCs w:val="20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மேலதிக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தகவல்களுக்காக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தயவுசெய்து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தொடர்புகொள்ளவும்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</w:p>
    <w:p w14:paraId="6E4E7A95" w14:textId="3FA767FC" w:rsidR="00CA3EE4" w:rsidRPr="00CA3EE4" w:rsidRDefault="00CA3EE4" w:rsidP="00CA3EE4">
      <w:pPr>
        <w:pStyle w:val="BodyText"/>
        <w:spacing w:before="237"/>
        <w:ind w:left="0" w:right="141"/>
        <w:jc w:val="both"/>
        <w:rPr>
          <w:sz w:val="20"/>
          <w:szCs w:val="20"/>
        </w:rPr>
      </w:pP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</w:rPr>
        <w:t>லக்னா</w:t>
      </w:r>
      <w:proofErr w:type="spellEnd"/>
      <w:r w:rsidRPr="00CA3EE4">
        <w:rPr>
          <w:rFonts w:ascii="Nirmala UI" w:hAnsi="Nirmala UI" w:cs="Nirmala UI"/>
          <w:color w:val="333333"/>
          <w:sz w:val="20"/>
          <w:szCs w:val="20"/>
        </w:rPr>
        <w:t xml:space="preserve"> 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பரணமான்ன</w:t>
      </w:r>
      <w:proofErr w:type="spellEnd"/>
      <w:proofErr w:type="gram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யுனிசெப்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ஸ்ரீலங்கா</w:t>
      </w:r>
      <w:proofErr w:type="spellEnd"/>
      <w:r w:rsidRPr="00CA3EE4">
        <w:rPr>
          <w:color w:val="333333"/>
          <w:sz w:val="20"/>
          <w:szCs w:val="20"/>
        </w:rPr>
        <w:t xml:space="preserve">,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தொலைபேசி</w:t>
      </w:r>
      <w:proofErr w:type="spellEnd"/>
      <w:r w:rsidRPr="00CA3EE4">
        <w:rPr>
          <w:color w:val="333333"/>
          <w:sz w:val="20"/>
          <w:szCs w:val="20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</w:rPr>
        <w:t>இல</w:t>
      </w:r>
      <w:proofErr w:type="spellEnd"/>
      <w:r w:rsidRPr="00CA3EE4">
        <w:rPr>
          <w:color w:val="333333"/>
          <w:sz w:val="20"/>
          <w:szCs w:val="20"/>
        </w:rPr>
        <w:t>.  94</w:t>
      </w:r>
      <w:r w:rsidRPr="00CA3EE4">
        <w:rPr>
          <w:color w:val="333333"/>
          <w:spacing w:val="-8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776783352</w:t>
      </w:r>
    </w:p>
    <w:p w14:paraId="53C1A61B" w14:textId="2448648C" w:rsidR="00CA3EE4" w:rsidRPr="00CA3EE4" w:rsidRDefault="00CA3EE4" w:rsidP="00CA3EE4">
      <w:pPr>
        <w:pStyle w:val="BodyText"/>
        <w:spacing w:before="237"/>
        <w:ind w:left="0" w:right="141"/>
        <w:jc w:val="both"/>
        <w:rPr>
          <w:sz w:val="20"/>
          <w:szCs w:val="20"/>
        </w:rPr>
      </w:pP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</w:rPr>
        <w:t>மின்னஞ்சல்</w:t>
      </w:r>
      <w:proofErr w:type="spellEnd"/>
      <w:r w:rsidRPr="00CA3EE4">
        <w:rPr>
          <w:color w:val="333333"/>
          <w:sz w:val="20"/>
          <w:szCs w:val="20"/>
        </w:rPr>
        <w:t xml:space="preserve">  :</w:t>
      </w:r>
      <w:proofErr w:type="gramEnd"/>
      <w:r w:rsidRPr="00CA3EE4">
        <w:rPr>
          <w:color w:val="333333"/>
          <w:sz w:val="20"/>
          <w:szCs w:val="20"/>
        </w:rPr>
        <w:t xml:space="preserve"> </w:t>
      </w:r>
      <w:hyperlink r:id="rId8" w:history="1">
        <w:r w:rsidRPr="009E6070">
          <w:rPr>
            <w:rStyle w:val="Hyperlink"/>
            <w:sz w:val="20"/>
            <w:szCs w:val="20"/>
          </w:rPr>
          <w:t>lparanamanna</w:t>
        </w:r>
        <w:r w:rsidRPr="009E6070">
          <w:rPr>
            <w:rStyle w:val="Hyperlink"/>
            <w:sz w:val="20"/>
            <w:szCs w:val="20"/>
          </w:rPr>
          <w:t>@unicef.org</w:t>
        </w:r>
      </w:hyperlink>
    </w:p>
    <w:p w14:paraId="470E3CF0" w14:textId="77777777" w:rsidR="00CA3EE4" w:rsidRPr="00CA3EE4" w:rsidRDefault="00CA3EE4" w:rsidP="00CA3EE4">
      <w:pPr>
        <w:pStyle w:val="BodyText"/>
        <w:spacing w:before="237"/>
        <w:ind w:left="0" w:right="141"/>
        <w:jc w:val="both"/>
        <w:rPr>
          <w:sz w:val="20"/>
          <w:szCs w:val="20"/>
          <w:u w:color="1CABE1"/>
        </w:rPr>
      </w:pPr>
      <w:proofErr w:type="spellStart"/>
      <w:r w:rsidRPr="00CA3EE4">
        <w:rPr>
          <w:rFonts w:ascii="Nirmala UI" w:hAnsi="Nirmala UI" w:cs="Nirmala UI"/>
          <w:color w:val="333333"/>
          <w:sz w:val="20"/>
          <w:szCs w:val="20"/>
          <w:u w:color="1CABE1"/>
        </w:rPr>
        <w:t>இலங்கை</w:t>
      </w:r>
      <w:proofErr w:type="spellEnd"/>
      <w:r w:rsidRPr="00CA3EE4">
        <w:rPr>
          <w:color w:val="333333"/>
          <w:sz w:val="20"/>
          <w:szCs w:val="20"/>
          <w:u w:color="1CABE1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  <w:u w:color="1CABE1"/>
        </w:rPr>
        <w:t>ஜப்பான்</w:t>
      </w:r>
      <w:proofErr w:type="spellEnd"/>
      <w:r w:rsidRPr="00CA3EE4">
        <w:rPr>
          <w:color w:val="333333"/>
          <w:sz w:val="20"/>
          <w:szCs w:val="20"/>
          <w:u w:color="1CABE1"/>
        </w:rPr>
        <w:t xml:space="preserve"> </w:t>
      </w:r>
      <w:proofErr w:type="spellStart"/>
      <w:r w:rsidRPr="00CA3EE4">
        <w:rPr>
          <w:rFonts w:ascii="Nirmala UI" w:hAnsi="Nirmala UI" w:cs="Nirmala UI"/>
          <w:color w:val="333333"/>
          <w:sz w:val="20"/>
          <w:szCs w:val="20"/>
          <w:u w:color="1CABE1"/>
        </w:rPr>
        <w:t>தூதுவராலயம்</w:t>
      </w:r>
      <w:proofErr w:type="spellEnd"/>
      <w:r w:rsidRPr="00CA3EE4">
        <w:rPr>
          <w:color w:val="333333"/>
          <w:sz w:val="20"/>
          <w:szCs w:val="20"/>
          <w:u w:color="1CABE1"/>
        </w:rPr>
        <w:t xml:space="preserve">, </w:t>
      </w:r>
      <w:proofErr w:type="spellStart"/>
      <w:proofErr w:type="gramStart"/>
      <w:r w:rsidRPr="00CA3EE4">
        <w:rPr>
          <w:rFonts w:ascii="Nirmala UI" w:hAnsi="Nirmala UI" w:cs="Nirmala UI"/>
          <w:color w:val="333333"/>
          <w:sz w:val="20"/>
          <w:szCs w:val="20"/>
          <w:u w:color="1CABE1"/>
        </w:rPr>
        <w:t>மின்னஞ்சல்</w:t>
      </w:r>
      <w:proofErr w:type="spellEnd"/>
      <w:r w:rsidRPr="00CA3EE4">
        <w:rPr>
          <w:color w:val="333333"/>
          <w:sz w:val="20"/>
          <w:szCs w:val="20"/>
          <w:u w:color="1CABE1"/>
        </w:rPr>
        <w:t xml:space="preserve"> :</w:t>
      </w:r>
      <w:proofErr w:type="gramEnd"/>
      <w:r w:rsidRPr="00CA3EE4">
        <w:rPr>
          <w:color w:val="333333"/>
          <w:spacing w:val="-3"/>
          <w:sz w:val="20"/>
          <w:szCs w:val="20"/>
          <w:u w:color="1CABE1"/>
        </w:rPr>
        <w:t xml:space="preserve"> </w:t>
      </w:r>
      <w:hyperlink r:id="rId9">
        <w:r w:rsidRPr="00CA3EE4">
          <w:rPr>
            <w:color w:val="1CABE1"/>
            <w:spacing w:val="-2"/>
            <w:sz w:val="20"/>
            <w:szCs w:val="20"/>
            <w:u w:val="single" w:color="1CABE1"/>
          </w:rPr>
          <w:t>econojpn@co.mofa.go.jp</w:t>
        </w:r>
      </w:hyperlink>
    </w:p>
    <w:p w14:paraId="0844A8F2" w14:textId="77777777" w:rsidR="00CA3EE4" w:rsidRDefault="00CA3EE4" w:rsidP="00CA3EE4">
      <w:pPr>
        <w:spacing w:before="340"/>
        <w:ind w:left="140"/>
        <w:jc w:val="both"/>
        <w:rPr>
          <w:b/>
          <w:sz w:val="28"/>
        </w:rPr>
      </w:pPr>
    </w:p>
    <w:p w14:paraId="1318F702" w14:textId="77777777" w:rsidR="0016259D" w:rsidRDefault="0016259D" w:rsidP="00CA3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259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CED6" w14:textId="77777777" w:rsidR="00051FB4" w:rsidRDefault="00051FB4" w:rsidP="006E7E07">
      <w:pPr>
        <w:spacing w:after="0" w:line="240" w:lineRule="auto"/>
      </w:pPr>
      <w:r>
        <w:separator/>
      </w:r>
    </w:p>
  </w:endnote>
  <w:endnote w:type="continuationSeparator" w:id="0">
    <w:p w14:paraId="3AC9538B" w14:textId="77777777" w:rsidR="00051FB4" w:rsidRDefault="00051FB4" w:rsidP="006E7E07">
      <w:pPr>
        <w:spacing w:after="0" w:line="240" w:lineRule="auto"/>
      </w:pPr>
      <w:r>
        <w:continuationSeparator/>
      </w:r>
    </w:p>
  </w:endnote>
  <w:endnote w:type="continuationNotice" w:id="1">
    <w:p w14:paraId="2CAB7F9D" w14:textId="77777777" w:rsidR="00051FB4" w:rsidRDefault="00051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Iskoola Pota"/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rlito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062" w14:textId="77777777" w:rsidR="00051FB4" w:rsidRDefault="00051FB4" w:rsidP="006E7E07">
      <w:pPr>
        <w:spacing w:after="0" w:line="240" w:lineRule="auto"/>
      </w:pPr>
      <w:r>
        <w:separator/>
      </w:r>
    </w:p>
  </w:footnote>
  <w:footnote w:type="continuationSeparator" w:id="0">
    <w:p w14:paraId="754F3C3E" w14:textId="77777777" w:rsidR="00051FB4" w:rsidRDefault="00051FB4" w:rsidP="006E7E07">
      <w:pPr>
        <w:spacing w:after="0" w:line="240" w:lineRule="auto"/>
      </w:pPr>
      <w:r>
        <w:continuationSeparator/>
      </w:r>
    </w:p>
  </w:footnote>
  <w:footnote w:type="continuationNotice" w:id="1">
    <w:p w14:paraId="1EBFDAE8" w14:textId="77777777" w:rsidR="00051FB4" w:rsidRDefault="00051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2D2F" w14:textId="2CA77A40" w:rsidR="006E7E07" w:rsidRDefault="00EA3F33">
    <w:pPr>
      <w:pStyle w:val="Header"/>
    </w:pPr>
    <w:r>
      <w:rPr>
        <w:noProof/>
        <w:lang w:val="en-US" w:eastAsia="ja-JP"/>
      </w:rPr>
      <w:drawing>
        <wp:anchor distT="0" distB="0" distL="114300" distR="114300" simplePos="0" relativeHeight="251658240" behindDoc="1" locked="0" layoutInCell="1" allowOverlap="1" wp14:anchorId="46DCEBDA" wp14:editId="35F035E5">
          <wp:simplePos x="0" y="0"/>
          <wp:positionH relativeFrom="margin">
            <wp:posOffset>74930</wp:posOffset>
          </wp:positionH>
          <wp:positionV relativeFrom="paragraph">
            <wp:posOffset>-396240</wp:posOffset>
          </wp:positionV>
          <wp:extent cx="1290955" cy="1290955"/>
          <wp:effectExtent l="0" t="0" r="4445" b="4445"/>
          <wp:wrapTight wrapText="bothSides">
            <wp:wrapPolygon edited="0">
              <wp:start x="0" y="0"/>
              <wp:lineTo x="0" y="21462"/>
              <wp:lineTo x="21462" y="21462"/>
              <wp:lineTo x="214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EC8F40" wp14:editId="4FC1EADC">
          <wp:simplePos x="0" y="0"/>
          <wp:positionH relativeFrom="column">
            <wp:posOffset>5075025</wp:posOffset>
          </wp:positionH>
          <wp:positionV relativeFrom="paragraph">
            <wp:posOffset>-245097</wp:posOffset>
          </wp:positionV>
          <wp:extent cx="1153160" cy="979805"/>
          <wp:effectExtent l="0" t="0" r="2540" b="0"/>
          <wp:wrapNone/>
          <wp:docPr id="73823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39827" name="Picture 7382398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E07">
      <w:rPr>
        <w:noProof/>
      </w:rPr>
      <w:t xml:space="preserve">                         </w:t>
    </w:r>
    <w:r w:rsidR="006E7E07">
      <w:ptab w:relativeTo="margin" w:alignment="center" w:leader="none"/>
    </w:r>
    <w:r w:rsidR="006E7E07">
      <w:ptab w:relativeTo="margin" w:alignment="right" w:leader="none"/>
    </w:r>
    <w:r w:rsidR="006E7E07" w:rsidRPr="000565A8">
      <w:t xml:space="preserve"> </w:t>
    </w:r>
    <w:r w:rsidR="006E7E07">
      <w:rPr>
        <w:noProof/>
      </w:rPr>
      <w:t xml:space="preserve">       </w:t>
    </w:r>
    <w:r w:rsidR="006E7E07" w:rsidRPr="003C22B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0E6F"/>
    <w:multiLevelType w:val="hybridMultilevel"/>
    <w:tmpl w:val="223E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655FB"/>
    <w:multiLevelType w:val="hybridMultilevel"/>
    <w:tmpl w:val="A3A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08799">
    <w:abstractNumId w:val="1"/>
  </w:num>
  <w:num w:numId="2" w16cid:durableId="134043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07"/>
    <w:rsid w:val="000079B6"/>
    <w:rsid w:val="00035F25"/>
    <w:rsid w:val="00050E09"/>
    <w:rsid w:val="00051FB4"/>
    <w:rsid w:val="000A0EA8"/>
    <w:rsid w:val="000C5AA0"/>
    <w:rsid w:val="000E5825"/>
    <w:rsid w:val="000F59D9"/>
    <w:rsid w:val="001344BB"/>
    <w:rsid w:val="0014229D"/>
    <w:rsid w:val="001506AB"/>
    <w:rsid w:val="001524E5"/>
    <w:rsid w:val="0016259D"/>
    <w:rsid w:val="001631FE"/>
    <w:rsid w:val="00181E58"/>
    <w:rsid w:val="00197A7C"/>
    <w:rsid w:val="001B5C63"/>
    <w:rsid w:val="001B6485"/>
    <w:rsid w:val="001D4193"/>
    <w:rsid w:val="001E3CD9"/>
    <w:rsid w:val="00223100"/>
    <w:rsid w:val="0023575F"/>
    <w:rsid w:val="0025347B"/>
    <w:rsid w:val="0026732D"/>
    <w:rsid w:val="002703C5"/>
    <w:rsid w:val="002A0B14"/>
    <w:rsid w:val="002D21CA"/>
    <w:rsid w:val="002E5BA0"/>
    <w:rsid w:val="002F0FED"/>
    <w:rsid w:val="00333167"/>
    <w:rsid w:val="00352F60"/>
    <w:rsid w:val="00360C06"/>
    <w:rsid w:val="00396C30"/>
    <w:rsid w:val="003A4B43"/>
    <w:rsid w:val="003C0A59"/>
    <w:rsid w:val="003C50A7"/>
    <w:rsid w:val="003F12AD"/>
    <w:rsid w:val="0040177F"/>
    <w:rsid w:val="004170BD"/>
    <w:rsid w:val="004219E3"/>
    <w:rsid w:val="0043364C"/>
    <w:rsid w:val="00435B50"/>
    <w:rsid w:val="00444F29"/>
    <w:rsid w:val="004710B7"/>
    <w:rsid w:val="00494B2A"/>
    <w:rsid w:val="004B28A3"/>
    <w:rsid w:val="004B7564"/>
    <w:rsid w:val="00510CCB"/>
    <w:rsid w:val="00524AF2"/>
    <w:rsid w:val="005F0F8B"/>
    <w:rsid w:val="005F3BC7"/>
    <w:rsid w:val="0060442F"/>
    <w:rsid w:val="00676188"/>
    <w:rsid w:val="006A637D"/>
    <w:rsid w:val="006B0F26"/>
    <w:rsid w:val="006B2BEA"/>
    <w:rsid w:val="006B3E01"/>
    <w:rsid w:val="006C68D1"/>
    <w:rsid w:val="006E7E07"/>
    <w:rsid w:val="00721059"/>
    <w:rsid w:val="00724876"/>
    <w:rsid w:val="00731F68"/>
    <w:rsid w:val="00750E0A"/>
    <w:rsid w:val="00775BC5"/>
    <w:rsid w:val="007808F4"/>
    <w:rsid w:val="007A068E"/>
    <w:rsid w:val="007D74E2"/>
    <w:rsid w:val="007D76CD"/>
    <w:rsid w:val="007E6F15"/>
    <w:rsid w:val="007F06B8"/>
    <w:rsid w:val="00842F5F"/>
    <w:rsid w:val="00857994"/>
    <w:rsid w:val="008B11CF"/>
    <w:rsid w:val="008C0FEC"/>
    <w:rsid w:val="008E7C9B"/>
    <w:rsid w:val="008F0C38"/>
    <w:rsid w:val="00905B01"/>
    <w:rsid w:val="009175E5"/>
    <w:rsid w:val="009456AB"/>
    <w:rsid w:val="00966AC2"/>
    <w:rsid w:val="009715A2"/>
    <w:rsid w:val="00975766"/>
    <w:rsid w:val="009E7367"/>
    <w:rsid w:val="009F2DCA"/>
    <w:rsid w:val="00A16C8B"/>
    <w:rsid w:val="00A37424"/>
    <w:rsid w:val="00A447AA"/>
    <w:rsid w:val="00A52B8E"/>
    <w:rsid w:val="00A5741E"/>
    <w:rsid w:val="00A84C02"/>
    <w:rsid w:val="00AC77D6"/>
    <w:rsid w:val="00AD6A7D"/>
    <w:rsid w:val="00AD72D3"/>
    <w:rsid w:val="00AF7596"/>
    <w:rsid w:val="00AF7F4E"/>
    <w:rsid w:val="00B0123A"/>
    <w:rsid w:val="00B07620"/>
    <w:rsid w:val="00B14258"/>
    <w:rsid w:val="00B25A05"/>
    <w:rsid w:val="00B34D0B"/>
    <w:rsid w:val="00B36006"/>
    <w:rsid w:val="00B55EDC"/>
    <w:rsid w:val="00B917D3"/>
    <w:rsid w:val="00BB0482"/>
    <w:rsid w:val="00C73F03"/>
    <w:rsid w:val="00C94EFE"/>
    <w:rsid w:val="00CA3EE4"/>
    <w:rsid w:val="00CC0B1A"/>
    <w:rsid w:val="00CF758C"/>
    <w:rsid w:val="00D258AB"/>
    <w:rsid w:val="00D52A08"/>
    <w:rsid w:val="00D803FD"/>
    <w:rsid w:val="00DA124B"/>
    <w:rsid w:val="00DD78EC"/>
    <w:rsid w:val="00DE1FD8"/>
    <w:rsid w:val="00DF63A4"/>
    <w:rsid w:val="00E04916"/>
    <w:rsid w:val="00E05C4C"/>
    <w:rsid w:val="00E11CBE"/>
    <w:rsid w:val="00E50422"/>
    <w:rsid w:val="00E64D84"/>
    <w:rsid w:val="00E67AB3"/>
    <w:rsid w:val="00E73693"/>
    <w:rsid w:val="00E8345F"/>
    <w:rsid w:val="00EA3F33"/>
    <w:rsid w:val="00EB783D"/>
    <w:rsid w:val="00F8239C"/>
    <w:rsid w:val="00FA3925"/>
    <w:rsid w:val="00FC3169"/>
    <w:rsid w:val="00FC72D4"/>
    <w:rsid w:val="00FC7E61"/>
    <w:rsid w:val="00FF372E"/>
    <w:rsid w:val="00FF555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0319E"/>
  <w15:chartTrackingRefBased/>
  <w15:docId w15:val="{758D202D-345E-4D3B-9637-8E4B775D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E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0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E58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E58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9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9E3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750E0A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24E5"/>
    <w:pPr>
      <w:widowControl w:val="0"/>
      <w:autoSpaceDE w:val="0"/>
      <w:autoSpaceDN w:val="0"/>
      <w:spacing w:after="0" w:line="240" w:lineRule="auto"/>
      <w:ind w:left="140"/>
    </w:pPr>
    <w:rPr>
      <w:rFonts w:ascii="Carlito" w:eastAsia="Carlito" w:hAnsi="Carlito" w:cs="Carlito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24E5"/>
    <w:rPr>
      <w:rFonts w:ascii="Carlito" w:eastAsia="Carlito" w:hAnsi="Carlito" w:cs="Carlito"/>
      <w:sz w:val="28"/>
      <w:szCs w:val="28"/>
    </w:rPr>
  </w:style>
  <w:style w:type="paragraph" w:styleId="ListParagraph">
    <w:name w:val="List Paragraph"/>
    <w:basedOn w:val="Normal"/>
    <w:uiPriority w:val="1"/>
    <w:qFormat/>
    <w:rsid w:val="0016259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aranamanna@unice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jpn@co.mofa.go.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FD35-3084-4FF3-B306-3D6D9FED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30" baseType="variant"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mailto:econojpn@co.mofa.go.jp</vt:lpwstr>
      </vt:variant>
      <vt:variant>
        <vt:lpwstr/>
      </vt:variant>
      <vt:variant>
        <vt:i4>4915313</vt:i4>
      </vt:variant>
      <vt:variant>
        <vt:i4>6</vt:i4>
      </vt:variant>
      <vt:variant>
        <vt:i4>0</vt:i4>
      </vt:variant>
      <vt:variant>
        <vt:i4>5</vt:i4>
      </vt:variant>
      <vt:variant>
        <vt:lpwstr>mailto:swooster@unicef.org</vt:lpwstr>
      </vt:variant>
      <vt:variant>
        <vt:lpwstr/>
      </vt:variant>
      <vt:variant>
        <vt:i4>3670124</vt:i4>
      </vt:variant>
      <vt:variant>
        <vt:i4>3</vt:i4>
      </vt:variant>
      <vt:variant>
        <vt:i4>0</vt:i4>
      </vt:variant>
      <vt:variant>
        <vt:i4>5</vt:i4>
      </vt:variant>
      <vt:variant>
        <vt:lpwstr>https://www.unicef.org/appeals/srilanka</vt:lpwstr>
      </vt:variant>
      <vt:variant>
        <vt:lpwstr/>
      </vt:variant>
      <vt:variant>
        <vt:i4>3670124</vt:i4>
      </vt:variant>
      <vt:variant>
        <vt:i4>0</vt:i4>
      </vt:variant>
      <vt:variant>
        <vt:i4>0</vt:i4>
      </vt:variant>
      <vt:variant>
        <vt:i4>5</vt:i4>
      </vt:variant>
      <vt:variant>
        <vt:lpwstr>https://www.unicef.org/appeals/srilanka</vt:lpwstr>
      </vt:variant>
      <vt:variant>
        <vt:lpwstr/>
      </vt:variant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mailto:swooster@unicef.org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Wooster</dc:creator>
  <cp:keywords/>
  <dc:description/>
  <cp:lastModifiedBy>Lakna Paranamanna</cp:lastModifiedBy>
  <cp:revision>2</cp:revision>
  <cp:lastPrinted>2024-07-18T04:50:00Z</cp:lastPrinted>
  <dcterms:created xsi:type="dcterms:W3CDTF">2024-07-18T04:58:00Z</dcterms:created>
  <dcterms:modified xsi:type="dcterms:W3CDTF">2024-07-18T04:58:00Z</dcterms:modified>
</cp:coreProperties>
</file>