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5195" w14:textId="4DDF0E92" w:rsidR="00012C56" w:rsidRDefault="00E56EC6" w:rsidP="00BA77F8">
      <w:pPr>
        <w:rPr>
          <w:rFonts w:ascii="Avenir Next LT Pro Light" w:hAnsi="Avenir Next LT Pro Light"/>
          <w:color w:val="FFFFFF" w:themeColor="background1"/>
          <w:sz w:val="36"/>
          <w:szCs w:val="36"/>
        </w:rPr>
      </w:pPr>
      <w:r>
        <w:rPr>
          <w:noProof/>
        </w:rPr>
        <w:drawing>
          <wp:anchor distT="0" distB="0" distL="114300" distR="114300" simplePos="0" relativeHeight="251663361" behindDoc="1" locked="0" layoutInCell="1" allowOverlap="1" wp14:anchorId="09C24EBE" wp14:editId="3B5A5E2C">
            <wp:simplePos x="0" y="0"/>
            <wp:positionH relativeFrom="column">
              <wp:posOffset>-1835658</wp:posOffset>
            </wp:positionH>
            <wp:positionV relativeFrom="paragraph">
              <wp:posOffset>-899795</wp:posOffset>
            </wp:positionV>
            <wp:extent cx="9022080" cy="10715625"/>
            <wp:effectExtent l="0" t="0" r="0" b="3175"/>
            <wp:wrapNone/>
            <wp:docPr id="2007321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21058" name="Imagen 2007321058"/>
                    <pic:cNvPicPr/>
                  </pic:nvPicPr>
                  <pic:blipFill rotWithShape="1">
                    <a:blip r:embed="rId8">
                      <a:duotone>
                        <a:schemeClr val="bg2">
                          <a:shade val="45000"/>
                          <a:satMod val="135000"/>
                        </a:schemeClr>
                        <a:prstClr val="white"/>
                      </a:duotone>
                      <a:extLst>
                        <a:ext uri="{28A0092B-C50C-407E-A947-70E740481C1C}">
                          <a14:useLocalDpi xmlns:a14="http://schemas.microsoft.com/office/drawing/2010/main" val="0"/>
                        </a:ext>
                      </a:extLst>
                    </a:blip>
                    <a:srcRect r="21052"/>
                    <a:stretch>
                      <a:fillRect/>
                    </a:stretch>
                  </pic:blipFill>
                  <pic:spPr bwMode="auto">
                    <a:xfrm>
                      <a:off x="0" y="0"/>
                      <a:ext cx="9022080" cy="1071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5C5F">
        <w:rPr>
          <w:noProof/>
        </w:rPr>
        <w:drawing>
          <wp:anchor distT="0" distB="0" distL="114300" distR="114300" simplePos="0" relativeHeight="251670530" behindDoc="1" locked="0" layoutInCell="1" allowOverlap="1" wp14:anchorId="673B779C" wp14:editId="7CD7A7CF">
            <wp:simplePos x="0" y="0"/>
            <wp:positionH relativeFrom="column">
              <wp:posOffset>3822907</wp:posOffset>
            </wp:positionH>
            <wp:positionV relativeFrom="paragraph">
              <wp:posOffset>-696595</wp:posOffset>
            </wp:positionV>
            <wp:extent cx="2411095" cy="1313004"/>
            <wp:effectExtent l="0" t="0" r="0" b="0"/>
            <wp:wrapNone/>
            <wp:docPr id="1549313977" name="Imagen 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13977" name="Imagen 7" descr="Logotip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1095" cy="13130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F4CD86" w14:textId="1DAABD38" w:rsidR="00012C56" w:rsidRDefault="00012C56" w:rsidP="00BA77F8"/>
    <w:p w14:paraId="09AB8E7C" w14:textId="6F86EA76" w:rsidR="00012C56" w:rsidRDefault="00012C56" w:rsidP="00BA77F8"/>
    <w:p w14:paraId="4B159398" w14:textId="5B9A92AB" w:rsidR="00012C56" w:rsidRDefault="00012C56" w:rsidP="00BA77F8"/>
    <w:p w14:paraId="4F63B8DD" w14:textId="1E98DBAC" w:rsidR="00012C56" w:rsidRDefault="00012C56" w:rsidP="00BA77F8"/>
    <w:p w14:paraId="086ABC4D" w14:textId="4A876974" w:rsidR="00012C56" w:rsidRDefault="00012C56" w:rsidP="00BA77F8"/>
    <w:p w14:paraId="3B28F4B4" w14:textId="0A04F344" w:rsidR="00012C56" w:rsidRDefault="00012C56" w:rsidP="00BA77F8"/>
    <w:p w14:paraId="0C963430" w14:textId="04CFCAC2" w:rsidR="00012C56" w:rsidRDefault="00012C56" w:rsidP="00BA77F8"/>
    <w:p w14:paraId="79B6B21B" w14:textId="5E0D9635" w:rsidR="00012C56" w:rsidRDefault="00012C56" w:rsidP="00BA77F8"/>
    <w:p w14:paraId="7F08BF9E" w14:textId="0C00D296" w:rsidR="00012C56" w:rsidRDefault="00012C56" w:rsidP="00BA77F8"/>
    <w:p w14:paraId="1F221D62" w14:textId="66309656" w:rsidR="00012C56" w:rsidRDefault="00012C56" w:rsidP="00BA77F8"/>
    <w:p w14:paraId="0021C9A8" w14:textId="77777777" w:rsidR="000D0825" w:rsidRDefault="000D0825" w:rsidP="00BA77F8"/>
    <w:p w14:paraId="1B0B7286" w14:textId="655FDE70" w:rsidR="000D0825" w:rsidRDefault="000D0825" w:rsidP="00BA77F8"/>
    <w:p w14:paraId="104DC028" w14:textId="7FE5DA20" w:rsidR="000D0825" w:rsidRDefault="000D0825" w:rsidP="00BA77F8"/>
    <w:p w14:paraId="2AA80D0E" w14:textId="4E4C1E12" w:rsidR="000D0825" w:rsidRDefault="000D0825" w:rsidP="00BA77F8"/>
    <w:p w14:paraId="6940BE56" w14:textId="600FA915" w:rsidR="000D0825" w:rsidRDefault="000D0825" w:rsidP="00BA77F8"/>
    <w:p w14:paraId="371E9428" w14:textId="149361BF" w:rsidR="000D0825" w:rsidRPr="004C689B" w:rsidRDefault="000D0825" w:rsidP="00BA77F8">
      <w:pPr>
        <w:rPr>
          <w:rFonts w:ascii="Avenir Next LT Pro Light" w:hAnsi="Avenir Next LT Pro Light"/>
          <w:sz w:val="48"/>
          <w:szCs w:val="44"/>
        </w:rPr>
      </w:pPr>
    </w:p>
    <w:p w14:paraId="6E92BFED" w14:textId="55A3FC6F" w:rsidR="00BA77F8" w:rsidRPr="00E14C8F" w:rsidRDefault="004C689B" w:rsidP="00E14C8F">
      <w:pPr>
        <w:shd w:val="clear" w:color="auto" w:fill="4EA72E" w:themeFill="accent6"/>
        <w:rPr>
          <w:rFonts w:ascii="Avenir Next LT Pro Light" w:hAnsi="Avenir Next LT Pro Light"/>
          <w:b/>
          <w:bCs/>
          <w:color w:val="FFFFFF" w:themeColor="background1"/>
          <w:sz w:val="48"/>
          <w:szCs w:val="44"/>
        </w:rPr>
      </w:pPr>
      <w:r w:rsidRPr="00E14C8F">
        <w:rPr>
          <w:rFonts w:ascii="Avenir Next LT Pro Light" w:hAnsi="Avenir Next LT Pro Light"/>
          <w:b/>
          <w:bCs/>
          <w:color w:val="FFFFFF" w:themeColor="background1"/>
          <w:sz w:val="48"/>
          <w:szCs w:val="44"/>
        </w:rPr>
        <w:t>GUIA OPERATIVA</w:t>
      </w:r>
    </w:p>
    <w:p w14:paraId="64F36914" w14:textId="52423589" w:rsidR="008E149D" w:rsidRPr="00E14C8F" w:rsidRDefault="008E149D" w:rsidP="00BA77F8">
      <w:pPr>
        <w:rPr>
          <w:color w:val="000000" w:themeColor="text1"/>
          <w:sz w:val="48"/>
          <w:szCs w:val="44"/>
        </w:rPr>
      </w:pPr>
      <w:r w:rsidRPr="00E14C8F">
        <w:rPr>
          <w:color w:val="000000" w:themeColor="text1"/>
          <w:sz w:val="48"/>
          <w:szCs w:val="44"/>
        </w:rPr>
        <w:t xml:space="preserve">COMPONENTE </w:t>
      </w:r>
      <w:r w:rsidR="00DC20CF" w:rsidRPr="00E14C8F">
        <w:rPr>
          <w:color w:val="000000" w:themeColor="text1"/>
          <w:sz w:val="48"/>
          <w:szCs w:val="44"/>
        </w:rPr>
        <w:t>3</w:t>
      </w:r>
    </w:p>
    <w:p w14:paraId="141EAECF" w14:textId="64A4582B" w:rsidR="00DC20CF" w:rsidRPr="00E14C8F" w:rsidRDefault="00DB343D" w:rsidP="004C689B">
      <w:pPr>
        <w:shd w:val="clear" w:color="auto" w:fill="00B0F0"/>
        <w:jc w:val="left"/>
        <w:rPr>
          <w:b/>
          <w:bCs/>
          <w:color w:val="FFFF00"/>
          <w:sz w:val="36"/>
          <w:szCs w:val="32"/>
        </w:rPr>
      </w:pPr>
      <w:r>
        <w:rPr>
          <w:b/>
          <w:bCs/>
          <w:color w:val="FFFF00"/>
          <w:sz w:val="36"/>
          <w:szCs w:val="32"/>
        </w:rPr>
        <w:t>FORTALECIMIENTO DE LA GESTIÓN INTERINSTITUCIONAL</w:t>
      </w:r>
    </w:p>
    <w:p w14:paraId="1954D2DB" w14:textId="194486CC" w:rsidR="008E149D" w:rsidRPr="00BA77F8" w:rsidRDefault="00833D1C" w:rsidP="00BA77F8">
      <w:pPr>
        <w:rPr>
          <w:color w:val="FFFFFF" w:themeColor="background1"/>
          <w:sz w:val="36"/>
          <w:szCs w:val="36"/>
        </w:rPr>
      </w:pPr>
      <w:r>
        <w:rPr>
          <w:noProof/>
          <w:color w:val="FFFFFF" w:themeColor="background1"/>
          <w:sz w:val="36"/>
          <w:szCs w:val="36"/>
        </w:rPr>
        <mc:AlternateContent>
          <mc:Choice Requires="wps">
            <w:drawing>
              <wp:anchor distT="0" distB="0" distL="114300" distR="114300" simplePos="0" relativeHeight="251695106" behindDoc="0" locked="0" layoutInCell="1" allowOverlap="1" wp14:anchorId="74F40CD5" wp14:editId="4AF3B8E1">
                <wp:simplePos x="0" y="0"/>
                <wp:positionH relativeFrom="column">
                  <wp:posOffset>1120175</wp:posOffset>
                </wp:positionH>
                <wp:positionV relativeFrom="paragraph">
                  <wp:posOffset>33941</wp:posOffset>
                </wp:positionV>
                <wp:extent cx="4270550" cy="301451"/>
                <wp:effectExtent l="0" t="0" r="9525" b="16510"/>
                <wp:wrapNone/>
                <wp:docPr id="327137435" name="Cuadro de texto 17"/>
                <wp:cNvGraphicFramePr/>
                <a:graphic xmlns:a="http://schemas.openxmlformats.org/drawingml/2006/main">
                  <a:graphicData uri="http://schemas.microsoft.com/office/word/2010/wordprocessingShape">
                    <wps:wsp>
                      <wps:cNvSpPr txBox="1"/>
                      <wps:spPr>
                        <a:xfrm>
                          <a:off x="0" y="0"/>
                          <a:ext cx="4270550" cy="301451"/>
                        </a:xfrm>
                        <a:prstGeom prst="rect">
                          <a:avLst/>
                        </a:prstGeom>
                        <a:solidFill>
                          <a:schemeClr val="accent5"/>
                        </a:solidFill>
                        <a:ln w="6350">
                          <a:solidFill>
                            <a:prstClr val="black"/>
                          </a:solidFill>
                        </a:ln>
                      </wps:spPr>
                      <wps:txbx>
                        <w:txbxContent>
                          <w:p w14:paraId="5958A1BB" w14:textId="2FB8ADD3" w:rsidR="00833D1C" w:rsidRPr="00833D1C" w:rsidRDefault="00833D1C">
                            <w:pPr>
                              <w:rPr>
                                <w:color w:val="FFFFFF" w:themeColor="background1"/>
                                <w:lang w:val="es-ES_tradnl"/>
                              </w:rPr>
                            </w:pPr>
                            <w:r w:rsidRPr="00833D1C">
                              <w:rPr>
                                <w:color w:val="FFFFFF" w:themeColor="background1"/>
                                <w:lang w:val="es-ES_tradnl"/>
                              </w:rPr>
                              <w:t>MODELO DE ATENCIÓN INTEGRAL A LA PRIMERA INFANCIA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F40CD5" id="_x0000_t202" coordsize="21600,21600" o:spt="202" path="m,l,21600r21600,l21600,xe">
                <v:stroke joinstyle="miter"/>
                <v:path gradientshapeok="t" o:connecttype="rect"/>
              </v:shapetype>
              <v:shape id="Cuadro de texto 17" o:spid="_x0000_s1026" type="#_x0000_t202" style="position:absolute;left:0;text-align:left;margin-left:88.2pt;margin-top:2.65pt;width:336.25pt;height:23.75pt;z-index:2516951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" fillcolor="#a02b93 [3208]" strokeweight=".5pt">
                <v:textbox>
                  <w:txbxContent>
                    <w:p w14:paraId="5958A1BB" w14:textId="2FB8ADD3" w:rsidR="00833D1C" w:rsidRPr="00833D1C" w:rsidRDefault="00833D1C">
                      <w:pPr>
                        <w:rPr>
                          <w:color w:val="FFFFFF" w:themeColor="background1"/>
                          <w:lang w:val="es-ES_tradnl"/>
                        </w:rPr>
                      </w:pPr>
                      <w:r w:rsidRPr="00833D1C">
                        <w:rPr>
                          <w:color w:val="FFFFFF" w:themeColor="background1"/>
                          <w:lang w:val="es-ES_tradnl"/>
                        </w:rPr>
                        <w:t>MODELO DE ATENCIÓN INTEGRAL A LA PRIMERA INFANCIA</w:t>
                      </w:r>
                    </w:p>
                  </w:txbxContent>
                </v:textbox>
              </v:shape>
            </w:pict>
          </mc:Fallback>
        </mc:AlternateContent>
      </w:r>
      <w:r w:rsidR="008E149D" w:rsidRPr="00BA77F8">
        <w:rPr>
          <w:color w:val="FFFFFF" w:themeColor="background1"/>
          <w:sz w:val="36"/>
          <w:szCs w:val="36"/>
        </w:rPr>
        <w:t xml:space="preserve"> </w:t>
      </w:r>
    </w:p>
    <w:p w14:paraId="6629DEEB" w14:textId="77777777" w:rsidR="008E149D" w:rsidRDefault="008E149D" w:rsidP="00BA77F8"/>
    <w:p w14:paraId="2BD4BC02" w14:textId="77777777" w:rsidR="00BA77F8" w:rsidRDefault="00BA77F8" w:rsidP="00BA77F8"/>
    <w:p w14:paraId="1DE5876C" w14:textId="77777777" w:rsidR="00BA77F8" w:rsidRDefault="00BA77F8" w:rsidP="00BA77F8"/>
    <w:p w14:paraId="660B65AA" w14:textId="77777777" w:rsidR="00BA77F8" w:rsidRDefault="00BA77F8" w:rsidP="00BA77F8"/>
    <w:p w14:paraId="4CD4F572" w14:textId="0988F428" w:rsidR="006B4978" w:rsidRPr="0073406D" w:rsidRDefault="006B4978" w:rsidP="00B57135">
      <w:pPr>
        <w:pStyle w:val="Ttulo1"/>
      </w:pPr>
      <w:bookmarkStart w:id="0" w:name="_Toc207095590"/>
      <w:r w:rsidRPr="0073406D">
        <w:lastRenderedPageBreak/>
        <w:t>TABLA DE CONTENIDO</w:t>
      </w:r>
      <w:bookmarkEnd w:id="0"/>
    </w:p>
    <w:p w14:paraId="20D8F37A" w14:textId="77777777" w:rsidR="006B4978" w:rsidRPr="0073406D" w:rsidRDefault="006B4978" w:rsidP="00BA77F8"/>
    <w:sdt>
      <w:sdtPr>
        <w:rPr>
          <w:rFonts w:eastAsia="Yu Gothic"/>
          <w:b/>
          <w:bCs/>
          <w:color w:val="404040" w:themeColor="text1" w:themeTint="BF"/>
          <w:lang w:val="es-ES"/>
        </w:rPr>
        <w:id w:val="1815905845"/>
        <w:docPartObj>
          <w:docPartGallery w:val="Table of Contents"/>
          <w:docPartUnique/>
        </w:docPartObj>
      </w:sdtPr>
      <w:sdtEndPr>
        <w:rPr>
          <w:b w:val="0"/>
          <w:bCs w:val="0"/>
        </w:rPr>
      </w:sdtEndPr>
      <w:sdtContent>
        <w:p w14:paraId="3AD6EB0F" w14:textId="06AB906B" w:rsidR="00357A10" w:rsidRDefault="006B4978">
          <w:pPr>
            <w:pStyle w:val="TDC1"/>
            <w:tabs>
              <w:tab w:val="right" w:leader="dot" w:pos="8494"/>
            </w:tabs>
            <w:rPr>
              <w:rFonts w:asciiTheme="minorHAnsi" w:eastAsiaTheme="minorEastAsia" w:hAnsiTheme="minorHAnsi" w:cstheme="minorBidi"/>
              <w:noProof/>
              <w:color w:val="auto"/>
              <w:szCs w:val="24"/>
              <w:lang w:val="es-US" w:eastAsia="es-MX"/>
            </w:rPr>
          </w:pPr>
          <w:r w:rsidRPr="0073406D">
            <w:fldChar w:fldCharType="begin"/>
          </w:r>
          <w:r w:rsidRPr="0073406D">
            <w:instrText xml:space="preserve"> TOC \o "1-3" \h \z \u </w:instrText>
          </w:r>
          <w:r w:rsidRPr="0073406D">
            <w:fldChar w:fldCharType="separate"/>
          </w:r>
          <w:hyperlink w:anchor="_Toc207095590" w:history="1">
            <w:r w:rsidR="00357A10" w:rsidRPr="00C063D1">
              <w:rPr>
                <w:rStyle w:val="Hipervnculo"/>
                <w:noProof/>
              </w:rPr>
              <w:t>TABLA DE CONTENIDO</w:t>
            </w:r>
            <w:r w:rsidR="00357A10">
              <w:rPr>
                <w:noProof/>
                <w:webHidden/>
              </w:rPr>
              <w:tab/>
            </w:r>
            <w:r w:rsidR="00357A10">
              <w:rPr>
                <w:noProof/>
                <w:webHidden/>
              </w:rPr>
              <w:fldChar w:fldCharType="begin"/>
            </w:r>
            <w:r w:rsidR="00357A10">
              <w:rPr>
                <w:noProof/>
                <w:webHidden/>
              </w:rPr>
              <w:instrText xml:space="preserve"> PAGEREF _Toc207095590 \h </w:instrText>
            </w:r>
            <w:r w:rsidR="00357A10">
              <w:rPr>
                <w:noProof/>
                <w:webHidden/>
              </w:rPr>
            </w:r>
            <w:r w:rsidR="00357A10">
              <w:rPr>
                <w:noProof/>
                <w:webHidden/>
              </w:rPr>
              <w:fldChar w:fldCharType="separate"/>
            </w:r>
            <w:r w:rsidR="00357A10">
              <w:rPr>
                <w:noProof/>
                <w:webHidden/>
              </w:rPr>
              <w:t>2</w:t>
            </w:r>
            <w:r w:rsidR="00357A10">
              <w:rPr>
                <w:noProof/>
                <w:webHidden/>
              </w:rPr>
              <w:fldChar w:fldCharType="end"/>
            </w:r>
          </w:hyperlink>
        </w:p>
        <w:p w14:paraId="6204609C" w14:textId="0BC1CEAD"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1" w:history="1">
            <w:r w:rsidRPr="00C063D1">
              <w:rPr>
                <w:rStyle w:val="Hipervnculo"/>
                <w:noProof/>
              </w:rPr>
              <w:t>INTRODUCCIÓN</w:t>
            </w:r>
            <w:r>
              <w:rPr>
                <w:noProof/>
                <w:webHidden/>
              </w:rPr>
              <w:tab/>
            </w:r>
            <w:r>
              <w:rPr>
                <w:noProof/>
                <w:webHidden/>
              </w:rPr>
              <w:fldChar w:fldCharType="begin"/>
            </w:r>
            <w:r>
              <w:rPr>
                <w:noProof/>
                <w:webHidden/>
              </w:rPr>
              <w:instrText xml:space="preserve"> PAGEREF _Toc207095591 \h </w:instrText>
            </w:r>
            <w:r>
              <w:rPr>
                <w:noProof/>
                <w:webHidden/>
              </w:rPr>
            </w:r>
            <w:r>
              <w:rPr>
                <w:noProof/>
                <w:webHidden/>
              </w:rPr>
              <w:fldChar w:fldCharType="separate"/>
            </w:r>
            <w:r>
              <w:rPr>
                <w:noProof/>
                <w:webHidden/>
              </w:rPr>
              <w:t>3</w:t>
            </w:r>
            <w:r>
              <w:rPr>
                <w:noProof/>
                <w:webHidden/>
              </w:rPr>
              <w:fldChar w:fldCharType="end"/>
            </w:r>
          </w:hyperlink>
        </w:p>
        <w:p w14:paraId="5CFB296C" w14:textId="379D8EC1"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2" w:history="1">
            <w:r w:rsidRPr="00C063D1">
              <w:rPr>
                <w:rStyle w:val="Hipervnculo"/>
                <w:noProof/>
              </w:rPr>
              <w:t>EL MODELO DE ATENCIÓN INTEGRAL A LA PRIMERA INFANCIA</w:t>
            </w:r>
            <w:r>
              <w:rPr>
                <w:noProof/>
                <w:webHidden/>
              </w:rPr>
              <w:tab/>
            </w:r>
            <w:r>
              <w:rPr>
                <w:noProof/>
                <w:webHidden/>
              </w:rPr>
              <w:fldChar w:fldCharType="begin"/>
            </w:r>
            <w:r>
              <w:rPr>
                <w:noProof/>
                <w:webHidden/>
              </w:rPr>
              <w:instrText xml:space="preserve"> PAGEREF _Toc207095592 \h </w:instrText>
            </w:r>
            <w:r>
              <w:rPr>
                <w:noProof/>
                <w:webHidden/>
              </w:rPr>
            </w:r>
            <w:r>
              <w:rPr>
                <w:noProof/>
                <w:webHidden/>
              </w:rPr>
              <w:fldChar w:fldCharType="separate"/>
            </w:r>
            <w:r>
              <w:rPr>
                <w:noProof/>
                <w:webHidden/>
              </w:rPr>
              <w:t>4</w:t>
            </w:r>
            <w:r>
              <w:rPr>
                <w:noProof/>
                <w:webHidden/>
              </w:rPr>
              <w:fldChar w:fldCharType="end"/>
            </w:r>
          </w:hyperlink>
        </w:p>
        <w:p w14:paraId="2A70EB87" w14:textId="1A0CBDFD"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3" w:history="1">
            <w:r w:rsidRPr="00C063D1">
              <w:rPr>
                <w:rStyle w:val="Hipervnculo"/>
                <w:noProof/>
              </w:rPr>
              <w:t>DESCRIPCIÓN DEL COMPONENTE</w:t>
            </w:r>
            <w:r>
              <w:rPr>
                <w:noProof/>
                <w:webHidden/>
              </w:rPr>
              <w:tab/>
            </w:r>
            <w:r>
              <w:rPr>
                <w:noProof/>
                <w:webHidden/>
              </w:rPr>
              <w:fldChar w:fldCharType="begin"/>
            </w:r>
            <w:r>
              <w:rPr>
                <w:noProof/>
                <w:webHidden/>
              </w:rPr>
              <w:instrText xml:space="preserve"> PAGEREF _Toc207095593 \h </w:instrText>
            </w:r>
            <w:r>
              <w:rPr>
                <w:noProof/>
                <w:webHidden/>
              </w:rPr>
            </w:r>
            <w:r>
              <w:rPr>
                <w:noProof/>
                <w:webHidden/>
              </w:rPr>
              <w:fldChar w:fldCharType="separate"/>
            </w:r>
            <w:r>
              <w:rPr>
                <w:noProof/>
                <w:webHidden/>
              </w:rPr>
              <w:t>5</w:t>
            </w:r>
            <w:r>
              <w:rPr>
                <w:noProof/>
                <w:webHidden/>
              </w:rPr>
              <w:fldChar w:fldCharType="end"/>
            </w:r>
          </w:hyperlink>
        </w:p>
        <w:p w14:paraId="490864F9" w14:textId="614CF37E"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4" w:history="1">
            <w:r w:rsidRPr="00C063D1">
              <w:rPr>
                <w:rStyle w:val="Hipervnculo"/>
                <w:noProof/>
              </w:rPr>
              <w:t>HABILITACIÓN DEL COMPONENTE</w:t>
            </w:r>
            <w:r>
              <w:rPr>
                <w:noProof/>
                <w:webHidden/>
              </w:rPr>
              <w:tab/>
            </w:r>
            <w:r>
              <w:rPr>
                <w:noProof/>
                <w:webHidden/>
              </w:rPr>
              <w:fldChar w:fldCharType="begin"/>
            </w:r>
            <w:r>
              <w:rPr>
                <w:noProof/>
                <w:webHidden/>
              </w:rPr>
              <w:instrText xml:space="preserve"> PAGEREF _Toc207095594 \h </w:instrText>
            </w:r>
            <w:r>
              <w:rPr>
                <w:noProof/>
                <w:webHidden/>
              </w:rPr>
            </w:r>
            <w:r>
              <w:rPr>
                <w:noProof/>
                <w:webHidden/>
              </w:rPr>
              <w:fldChar w:fldCharType="separate"/>
            </w:r>
            <w:r>
              <w:rPr>
                <w:noProof/>
                <w:webHidden/>
              </w:rPr>
              <w:t>6</w:t>
            </w:r>
            <w:r>
              <w:rPr>
                <w:noProof/>
                <w:webHidden/>
              </w:rPr>
              <w:fldChar w:fldCharType="end"/>
            </w:r>
          </w:hyperlink>
        </w:p>
        <w:p w14:paraId="62167082" w14:textId="30DCA911"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5" w:history="1">
            <w:r w:rsidRPr="00C063D1">
              <w:rPr>
                <w:rStyle w:val="Hipervnculo"/>
                <w:noProof/>
              </w:rPr>
              <w:t>JUSTIFICACIÓN TÉCNICA DEL COMPONENTE</w:t>
            </w:r>
            <w:r>
              <w:rPr>
                <w:noProof/>
                <w:webHidden/>
              </w:rPr>
              <w:tab/>
            </w:r>
            <w:r>
              <w:rPr>
                <w:noProof/>
                <w:webHidden/>
              </w:rPr>
              <w:fldChar w:fldCharType="begin"/>
            </w:r>
            <w:r>
              <w:rPr>
                <w:noProof/>
                <w:webHidden/>
              </w:rPr>
              <w:instrText xml:space="preserve"> PAGEREF _Toc207095595 \h </w:instrText>
            </w:r>
            <w:r>
              <w:rPr>
                <w:noProof/>
                <w:webHidden/>
              </w:rPr>
            </w:r>
            <w:r>
              <w:rPr>
                <w:noProof/>
                <w:webHidden/>
              </w:rPr>
              <w:fldChar w:fldCharType="separate"/>
            </w:r>
            <w:r>
              <w:rPr>
                <w:noProof/>
                <w:webHidden/>
              </w:rPr>
              <w:t>7</w:t>
            </w:r>
            <w:r>
              <w:rPr>
                <w:noProof/>
                <w:webHidden/>
              </w:rPr>
              <w:fldChar w:fldCharType="end"/>
            </w:r>
          </w:hyperlink>
        </w:p>
        <w:p w14:paraId="11E71315" w14:textId="1259D1F6"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6" w:history="1">
            <w:r w:rsidRPr="00C063D1">
              <w:rPr>
                <w:rStyle w:val="Hipervnculo"/>
                <w:noProof/>
              </w:rPr>
              <w:t>SUB – TEORÍA DE CAMBIO</w:t>
            </w:r>
            <w:r>
              <w:rPr>
                <w:noProof/>
                <w:webHidden/>
              </w:rPr>
              <w:tab/>
            </w:r>
            <w:r>
              <w:rPr>
                <w:noProof/>
                <w:webHidden/>
              </w:rPr>
              <w:fldChar w:fldCharType="begin"/>
            </w:r>
            <w:r>
              <w:rPr>
                <w:noProof/>
                <w:webHidden/>
              </w:rPr>
              <w:instrText xml:space="preserve"> PAGEREF _Toc207095596 \h </w:instrText>
            </w:r>
            <w:r>
              <w:rPr>
                <w:noProof/>
                <w:webHidden/>
              </w:rPr>
            </w:r>
            <w:r>
              <w:rPr>
                <w:noProof/>
                <w:webHidden/>
              </w:rPr>
              <w:fldChar w:fldCharType="separate"/>
            </w:r>
            <w:r>
              <w:rPr>
                <w:noProof/>
                <w:webHidden/>
              </w:rPr>
              <w:t>8</w:t>
            </w:r>
            <w:r>
              <w:rPr>
                <w:noProof/>
                <w:webHidden/>
              </w:rPr>
              <w:fldChar w:fldCharType="end"/>
            </w:r>
          </w:hyperlink>
        </w:p>
        <w:p w14:paraId="68D3B6A9" w14:textId="7ECDD439"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7" w:history="1">
            <w:r w:rsidRPr="00C063D1">
              <w:rPr>
                <w:rStyle w:val="Hipervnculo"/>
                <w:noProof/>
              </w:rPr>
              <w:t>IMPLEMENTACIÓN DEL COMPONENTE</w:t>
            </w:r>
            <w:r>
              <w:rPr>
                <w:noProof/>
                <w:webHidden/>
              </w:rPr>
              <w:tab/>
            </w:r>
            <w:r>
              <w:rPr>
                <w:noProof/>
                <w:webHidden/>
              </w:rPr>
              <w:fldChar w:fldCharType="begin"/>
            </w:r>
            <w:r>
              <w:rPr>
                <w:noProof/>
                <w:webHidden/>
              </w:rPr>
              <w:instrText xml:space="preserve"> PAGEREF _Toc207095597 \h </w:instrText>
            </w:r>
            <w:r>
              <w:rPr>
                <w:noProof/>
                <w:webHidden/>
              </w:rPr>
            </w:r>
            <w:r>
              <w:rPr>
                <w:noProof/>
                <w:webHidden/>
              </w:rPr>
              <w:fldChar w:fldCharType="separate"/>
            </w:r>
            <w:r>
              <w:rPr>
                <w:noProof/>
                <w:webHidden/>
              </w:rPr>
              <w:t>9</w:t>
            </w:r>
            <w:r>
              <w:rPr>
                <w:noProof/>
                <w:webHidden/>
              </w:rPr>
              <w:fldChar w:fldCharType="end"/>
            </w:r>
          </w:hyperlink>
        </w:p>
        <w:p w14:paraId="1D136DC7" w14:textId="55145899" w:rsidR="00357A10" w:rsidRDefault="00357A10">
          <w:pPr>
            <w:pStyle w:val="TDC2"/>
            <w:tabs>
              <w:tab w:val="right" w:leader="dot" w:pos="8494"/>
            </w:tabs>
            <w:rPr>
              <w:rFonts w:asciiTheme="minorHAnsi" w:eastAsiaTheme="minorEastAsia" w:hAnsiTheme="minorHAnsi" w:cstheme="minorBidi"/>
              <w:noProof/>
              <w:color w:val="auto"/>
              <w:szCs w:val="24"/>
              <w:lang w:val="es-US" w:eastAsia="es-MX"/>
            </w:rPr>
          </w:pPr>
          <w:hyperlink w:anchor="_Toc207095598" w:history="1">
            <w:r w:rsidRPr="00C063D1">
              <w:rPr>
                <w:rStyle w:val="Hipervnculo"/>
                <w:rFonts w:ascii="Avenir Next LT Pro Light" w:hAnsi="Avenir Next LT Pro Light"/>
                <w:b/>
                <w:bCs/>
                <w:noProof/>
              </w:rPr>
              <w:t>C2. 1 CREACIÓN Y FORTALECIMIENTO DE CONSEJOS MUNICIPALES DE PRIMERA INFANCIA</w:t>
            </w:r>
            <w:r>
              <w:rPr>
                <w:noProof/>
                <w:webHidden/>
              </w:rPr>
              <w:tab/>
            </w:r>
            <w:r>
              <w:rPr>
                <w:noProof/>
                <w:webHidden/>
              </w:rPr>
              <w:fldChar w:fldCharType="begin"/>
            </w:r>
            <w:r>
              <w:rPr>
                <w:noProof/>
                <w:webHidden/>
              </w:rPr>
              <w:instrText xml:space="preserve"> PAGEREF _Toc207095598 \h </w:instrText>
            </w:r>
            <w:r>
              <w:rPr>
                <w:noProof/>
                <w:webHidden/>
              </w:rPr>
            </w:r>
            <w:r>
              <w:rPr>
                <w:noProof/>
                <w:webHidden/>
              </w:rPr>
              <w:fldChar w:fldCharType="separate"/>
            </w:r>
            <w:r>
              <w:rPr>
                <w:noProof/>
                <w:webHidden/>
              </w:rPr>
              <w:t>9</w:t>
            </w:r>
            <w:r>
              <w:rPr>
                <w:noProof/>
                <w:webHidden/>
              </w:rPr>
              <w:fldChar w:fldCharType="end"/>
            </w:r>
          </w:hyperlink>
        </w:p>
        <w:p w14:paraId="0D6732DA" w14:textId="42776E4F"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599" w:history="1">
            <w:r w:rsidRPr="00C063D1">
              <w:rPr>
                <w:rStyle w:val="Hipervnculo"/>
                <w:noProof/>
              </w:rPr>
              <w:t>CONSIDERACIONES PARA LA IMPLEMENTACIÓN  DEL COMPONENTE</w:t>
            </w:r>
            <w:r>
              <w:rPr>
                <w:noProof/>
                <w:webHidden/>
              </w:rPr>
              <w:tab/>
            </w:r>
            <w:r>
              <w:rPr>
                <w:noProof/>
                <w:webHidden/>
              </w:rPr>
              <w:fldChar w:fldCharType="begin"/>
            </w:r>
            <w:r>
              <w:rPr>
                <w:noProof/>
                <w:webHidden/>
              </w:rPr>
              <w:instrText xml:space="preserve"> PAGEREF _Toc207095599 \h </w:instrText>
            </w:r>
            <w:r>
              <w:rPr>
                <w:noProof/>
                <w:webHidden/>
              </w:rPr>
            </w:r>
            <w:r>
              <w:rPr>
                <w:noProof/>
                <w:webHidden/>
              </w:rPr>
              <w:fldChar w:fldCharType="separate"/>
            </w:r>
            <w:r>
              <w:rPr>
                <w:noProof/>
                <w:webHidden/>
              </w:rPr>
              <w:t>12</w:t>
            </w:r>
            <w:r>
              <w:rPr>
                <w:noProof/>
                <w:webHidden/>
              </w:rPr>
              <w:fldChar w:fldCharType="end"/>
            </w:r>
          </w:hyperlink>
        </w:p>
        <w:p w14:paraId="4B169A94" w14:textId="0B7CAA93"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600" w:history="1">
            <w:r w:rsidRPr="00C063D1">
              <w:rPr>
                <w:rStyle w:val="Hipervnculo"/>
                <w:noProof/>
              </w:rPr>
              <w:t>HERRAMIENTAS  DE IMPLEMENTACIÓN</w:t>
            </w:r>
            <w:r>
              <w:rPr>
                <w:noProof/>
                <w:webHidden/>
              </w:rPr>
              <w:tab/>
            </w:r>
            <w:r>
              <w:rPr>
                <w:noProof/>
                <w:webHidden/>
              </w:rPr>
              <w:fldChar w:fldCharType="begin"/>
            </w:r>
            <w:r>
              <w:rPr>
                <w:noProof/>
                <w:webHidden/>
              </w:rPr>
              <w:instrText xml:space="preserve"> PAGEREF _Toc207095600 \h </w:instrText>
            </w:r>
            <w:r>
              <w:rPr>
                <w:noProof/>
                <w:webHidden/>
              </w:rPr>
            </w:r>
            <w:r>
              <w:rPr>
                <w:noProof/>
                <w:webHidden/>
              </w:rPr>
              <w:fldChar w:fldCharType="separate"/>
            </w:r>
            <w:r>
              <w:rPr>
                <w:noProof/>
                <w:webHidden/>
              </w:rPr>
              <w:t>12</w:t>
            </w:r>
            <w:r>
              <w:rPr>
                <w:noProof/>
                <w:webHidden/>
              </w:rPr>
              <w:fldChar w:fldCharType="end"/>
            </w:r>
          </w:hyperlink>
        </w:p>
        <w:p w14:paraId="3D35013F" w14:textId="048C013D"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601" w:history="1">
            <w:r w:rsidRPr="00C063D1">
              <w:rPr>
                <w:rStyle w:val="Hipervnculo"/>
                <w:noProof/>
              </w:rPr>
              <w:t>RESULTADOS/ LOGROS</w:t>
            </w:r>
            <w:r>
              <w:rPr>
                <w:noProof/>
                <w:webHidden/>
              </w:rPr>
              <w:tab/>
            </w:r>
            <w:r>
              <w:rPr>
                <w:noProof/>
                <w:webHidden/>
              </w:rPr>
              <w:fldChar w:fldCharType="begin"/>
            </w:r>
            <w:r>
              <w:rPr>
                <w:noProof/>
                <w:webHidden/>
              </w:rPr>
              <w:instrText xml:space="preserve"> PAGEREF _Toc207095601 \h </w:instrText>
            </w:r>
            <w:r>
              <w:rPr>
                <w:noProof/>
                <w:webHidden/>
              </w:rPr>
            </w:r>
            <w:r>
              <w:rPr>
                <w:noProof/>
                <w:webHidden/>
              </w:rPr>
              <w:fldChar w:fldCharType="separate"/>
            </w:r>
            <w:r>
              <w:rPr>
                <w:noProof/>
                <w:webHidden/>
              </w:rPr>
              <w:t>13</w:t>
            </w:r>
            <w:r>
              <w:rPr>
                <w:noProof/>
                <w:webHidden/>
              </w:rPr>
              <w:fldChar w:fldCharType="end"/>
            </w:r>
          </w:hyperlink>
        </w:p>
        <w:p w14:paraId="357DB3CA" w14:textId="5EFB53A0" w:rsidR="00357A10" w:rsidRDefault="00357A10">
          <w:pPr>
            <w:pStyle w:val="TDC1"/>
            <w:tabs>
              <w:tab w:val="right" w:leader="dot" w:pos="8494"/>
            </w:tabs>
            <w:rPr>
              <w:rFonts w:asciiTheme="minorHAnsi" w:eastAsiaTheme="minorEastAsia" w:hAnsiTheme="minorHAnsi" w:cstheme="minorBidi"/>
              <w:noProof/>
              <w:color w:val="auto"/>
              <w:szCs w:val="24"/>
              <w:lang w:val="es-US" w:eastAsia="es-MX"/>
            </w:rPr>
          </w:pPr>
          <w:hyperlink w:anchor="_Toc207095602" w:history="1">
            <w:r w:rsidRPr="00C063D1">
              <w:rPr>
                <w:rStyle w:val="Hipervnculo"/>
                <w:noProof/>
              </w:rPr>
              <w:t>LECCIONES APRENDIDAS DE LA IMPLEMENTACIÓN</w:t>
            </w:r>
            <w:r>
              <w:rPr>
                <w:noProof/>
                <w:webHidden/>
              </w:rPr>
              <w:tab/>
            </w:r>
            <w:r>
              <w:rPr>
                <w:noProof/>
                <w:webHidden/>
              </w:rPr>
              <w:fldChar w:fldCharType="begin"/>
            </w:r>
            <w:r>
              <w:rPr>
                <w:noProof/>
                <w:webHidden/>
              </w:rPr>
              <w:instrText xml:space="preserve"> PAGEREF _Toc207095602 \h </w:instrText>
            </w:r>
            <w:r>
              <w:rPr>
                <w:noProof/>
                <w:webHidden/>
              </w:rPr>
            </w:r>
            <w:r>
              <w:rPr>
                <w:noProof/>
                <w:webHidden/>
              </w:rPr>
              <w:fldChar w:fldCharType="separate"/>
            </w:r>
            <w:r>
              <w:rPr>
                <w:noProof/>
                <w:webHidden/>
              </w:rPr>
              <w:t>14</w:t>
            </w:r>
            <w:r>
              <w:rPr>
                <w:noProof/>
                <w:webHidden/>
              </w:rPr>
              <w:fldChar w:fldCharType="end"/>
            </w:r>
          </w:hyperlink>
        </w:p>
        <w:p w14:paraId="595C0897" w14:textId="3267276C" w:rsidR="006B4978" w:rsidRPr="0073406D" w:rsidRDefault="006B4978" w:rsidP="00BA77F8">
          <w:r w:rsidRPr="0073406D">
            <w:rPr>
              <w:b/>
              <w:bCs/>
              <w:lang w:val="es-ES"/>
            </w:rPr>
            <w:fldChar w:fldCharType="end"/>
          </w:r>
        </w:p>
      </w:sdtContent>
    </w:sdt>
    <w:p w14:paraId="3AC2694A" w14:textId="77777777" w:rsidR="006B4978" w:rsidRPr="0073406D" w:rsidRDefault="006B4978" w:rsidP="00BA77F8"/>
    <w:p w14:paraId="586B4D1B" w14:textId="77777777" w:rsidR="00BA6242" w:rsidRDefault="00BA6242" w:rsidP="00BA77F8"/>
    <w:p w14:paraId="0ADDA6C8" w14:textId="77777777" w:rsidR="00BA6242" w:rsidRDefault="00BA6242" w:rsidP="00BA77F8"/>
    <w:p w14:paraId="52F7EFCF" w14:textId="77777777" w:rsidR="00BA6242" w:rsidRDefault="00BA6242" w:rsidP="00BA77F8"/>
    <w:p w14:paraId="00A89F1E" w14:textId="77777777" w:rsidR="00BA6242" w:rsidRDefault="00BA6242" w:rsidP="00BA77F8"/>
    <w:p w14:paraId="1E15D201" w14:textId="77777777" w:rsidR="00BA6242" w:rsidRDefault="00BA6242" w:rsidP="00BA77F8"/>
    <w:p w14:paraId="3FC3E614" w14:textId="77777777" w:rsidR="00BA6242" w:rsidRDefault="00BA6242" w:rsidP="00BA77F8"/>
    <w:p w14:paraId="17E80E7D" w14:textId="77777777" w:rsidR="00BA6242" w:rsidRDefault="00BA6242" w:rsidP="00BA77F8"/>
    <w:p w14:paraId="2BBE4FE3" w14:textId="77777777" w:rsidR="00BA6242" w:rsidRDefault="00BA6242" w:rsidP="00BA77F8"/>
    <w:p w14:paraId="351DC532" w14:textId="77777777" w:rsidR="00BA6242" w:rsidRDefault="00BA6242" w:rsidP="00BA77F8"/>
    <w:p w14:paraId="204EBD2B" w14:textId="77777777" w:rsidR="00BA6242" w:rsidRDefault="00BA6242" w:rsidP="00BA77F8"/>
    <w:p w14:paraId="4B6B406B" w14:textId="77777777" w:rsidR="00BA6242" w:rsidRDefault="00BA6242" w:rsidP="00BA77F8"/>
    <w:p w14:paraId="62122406" w14:textId="77777777" w:rsidR="00BA6242" w:rsidRDefault="00BA6242" w:rsidP="00BA77F8"/>
    <w:p w14:paraId="3B27CC70" w14:textId="77777777" w:rsidR="00BA6242" w:rsidRDefault="00BA6242" w:rsidP="00BA77F8"/>
    <w:p w14:paraId="5FBE35E4" w14:textId="77777777" w:rsidR="00BA6242" w:rsidRDefault="00BA6242" w:rsidP="00BA77F8"/>
    <w:p w14:paraId="00E73F58" w14:textId="77777777" w:rsidR="0037127B" w:rsidRPr="0037127B" w:rsidRDefault="0037127B" w:rsidP="00BA77F8"/>
    <w:p w14:paraId="1E588BC8" w14:textId="6ACE33EB" w:rsidR="003F7A72" w:rsidRPr="0073406D" w:rsidRDefault="06111FC8" w:rsidP="00B57135">
      <w:pPr>
        <w:pStyle w:val="Ttulo1"/>
      </w:pPr>
      <w:bookmarkStart w:id="1" w:name="_Toc207095591"/>
      <w:r>
        <w:t>INTRODUCCIÓN</w:t>
      </w:r>
      <w:bookmarkEnd w:id="1"/>
    </w:p>
    <w:p w14:paraId="4A6CFF7A" w14:textId="77777777" w:rsidR="000155E2" w:rsidRDefault="000155E2" w:rsidP="00C56B5F"/>
    <w:p w14:paraId="4A580D47" w14:textId="58130A4D" w:rsidR="00C56B5F" w:rsidRDefault="35A48991" w:rsidP="00C56B5F">
      <w:r>
        <w:t xml:space="preserve">La Guía Operativa del Componente 3 constituye el instrumento técnico que orienta la implementación de las estrategias relacionadas </w:t>
      </w:r>
      <w:r w:rsidR="4EB6536B">
        <w:t xml:space="preserve">con </w:t>
      </w:r>
      <w:r w:rsidR="6860F915">
        <w:t>do</w:t>
      </w:r>
      <w:r w:rsidR="4EB6536B">
        <w:t xml:space="preserve">s acciones: conformación de un equipo </w:t>
      </w:r>
      <w:r w:rsidR="006F080B">
        <w:t>interinstitucional</w:t>
      </w:r>
      <w:r w:rsidR="00936826">
        <w:t>-</w:t>
      </w:r>
      <w:r w:rsidR="4EB6536B">
        <w:t xml:space="preserve">municipal de primera infancia, y </w:t>
      </w:r>
      <w:r w:rsidR="00936826">
        <w:t xml:space="preserve">el fortalecimeinto de sus capacidades para </w:t>
      </w:r>
      <w:r>
        <w:t xml:space="preserve">planificación conjunta </w:t>
      </w:r>
      <w:r w:rsidR="4F93B619">
        <w:t>para</w:t>
      </w:r>
      <w:r>
        <w:t xml:space="preserve"> el desarrollo de planes de trabajo a nivel municipal</w:t>
      </w:r>
      <w:r w:rsidR="2F89BC36">
        <w:t xml:space="preserve"> para mejorar la cobertura y calidad de</w:t>
      </w:r>
      <w:r w:rsidR="266A29B1">
        <w:t xml:space="preserve"> </w:t>
      </w:r>
      <w:r w:rsidR="2F89BC36">
        <w:t>servicios dirigidos a la primera infancia</w:t>
      </w:r>
      <w:r>
        <w:t xml:space="preserve">. </w:t>
      </w:r>
      <w:r w:rsidR="4B507B79">
        <w:t xml:space="preserve">El </w:t>
      </w:r>
      <w:r w:rsidR="58FCCC13">
        <w:t>propósito</w:t>
      </w:r>
      <w:r w:rsidR="4B507B79">
        <w:t xml:space="preserve"> de esta </w:t>
      </w:r>
      <w:r w:rsidR="165AAC8E">
        <w:t>guía</w:t>
      </w:r>
      <w:r w:rsidR="4B507B79">
        <w:t xml:space="preserve"> </w:t>
      </w:r>
      <w:r w:rsidR="3B98C2C4">
        <w:t>es proporcionar</w:t>
      </w:r>
      <w:r>
        <w:t xml:space="preserve"> lineamientos metodológicos claros, criterios de gestión operativa y pautas para el seguimiento, permitiendo que equipos técnicos</w:t>
      </w:r>
      <w:r w:rsidR="230C9F23">
        <w:t xml:space="preserve"> y </w:t>
      </w:r>
      <w:r>
        <w:t>socios implementadores desarrollen de manera articulada y contextualizada procesos participativos de planificación y coordinación local para la atención integral a la primera infancia.</w:t>
      </w:r>
    </w:p>
    <w:p w14:paraId="0DF9AEB5" w14:textId="677A47D0" w:rsidR="00BA6242" w:rsidRDefault="35A48991" w:rsidP="00C56B5F">
      <w:r>
        <w:t>Este documento traduce los lineamientos estratégicos del Componente 3 en procedimientos prácticos y rutas de acción concretas, facilitando la implementación efectiva de acciones dirigidas a la elaboración participativa de planes interinstitucionales y la coordinación de acciones a nivel municipal. Asimismo, se articula con el Marco Estratégico del Modelo de Primera Infancia, garantizando coherencia entre los objetivos del desarrollo integral infantil temprano y las intervenciones locales. De esta forma, la Guía Operativa se configura como un puente entre la visión integral del modelo y la práctica territorial, asegurando alineación conceptual, consistencia técnica y eficiencia en la gestión de las acciones para fortalecer las capacidades locales de planificación, coordinación y seguimiento de la atención integral a la primera infancia.</w:t>
      </w:r>
    </w:p>
    <w:p w14:paraId="25B2C2E4" w14:textId="40FDA621" w:rsidR="004C433B" w:rsidRDefault="004C433B" w:rsidP="00BA77F8"/>
    <w:p w14:paraId="42D800CA" w14:textId="77777777" w:rsidR="004C433B" w:rsidRDefault="004C433B" w:rsidP="00BA77F8"/>
    <w:p w14:paraId="542DFCAA" w14:textId="77777777" w:rsidR="004C433B" w:rsidRDefault="004C433B" w:rsidP="00BA77F8"/>
    <w:p w14:paraId="04A673DB" w14:textId="77777777" w:rsidR="00BA6242" w:rsidRDefault="00BA6242" w:rsidP="00BA77F8"/>
    <w:p w14:paraId="13F81AEB" w14:textId="77777777" w:rsidR="00BA6242" w:rsidRDefault="00BA6242" w:rsidP="00BA77F8"/>
    <w:p w14:paraId="68141BC3" w14:textId="77777777" w:rsidR="00477998" w:rsidRDefault="00477998" w:rsidP="00BA77F8"/>
    <w:p w14:paraId="52717E73" w14:textId="77777777" w:rsidR="00DB343D" w:rsidRDefault="00DB343D" w:rsidP="00BA77F8"/>
    <w:p w14:paraId="6F8862B6" w14:textId="77777777" w:rsidR="00477998" w:rsidRDefault="00477998" w:rsidP="00BA77F8"/>
    <w:p w14:paraId="0660C1D2" w14:textId="77777777" w:rsidR="00BA6242" w:rsidRDefault="00BA6242" w:rsidP="00BA77F8"/>
    <w:p w14:paraId="6028EAF0" w14:textId="77777777" w:rsidR="008303CC" w:rsidRPr="00845C8D" w:rsidRDefault="008303CC" w:rsidP="008303CC">
      <w:pPr>
        <w:pStyle w:val="Ttulo1"/>
        <w:jc w:val="both"/>
      </w:pPr>
      <w:bookmarkStart w:id="2" w:name="_Toc206151453"/>
      <w:bookmarkStart w:id="3" w:name="_Toc207094198"/>
      <w:bookmarkStart w:id="4" w:name="_Toc207095048"/>
      <w:bookmarkStart w:id="5" w:name="_Toc207095592"/>
      <w:r w:rsidRPr="00845C8D">
        <w:lastRenderedPageBreak/>
        <w:t xml:space="preserve">EL MODELO </w:t>
      </w:r>
      <w:bookmarkEnd w:id="2"/>
      <w:r w:rsidRPr="00845C8D">
        <w:t>DE ATENCIÓN INTEGRAL A LA PRIMERA INFANCIA</w:t>
      </w:r>
      <w:bookmarkEnd w:id="3"/>
      <w:bookmarkEnd w:id="4"/>
      <w:bookmarkEnd w:id="5"/>
      <w:r w:rsidRPr="00845C8D">
        <w:t xml:space="preserve"> </w:t>
      </w:r>
    </w:p>
    <w:p w14:paraId="1CC9D175" w14:textId="77777777" w:rsidR="008303CC" w:rsidRPr="00446FF8" w:rsidRDefault="008303CC" w:rsidP="008303CC">
      <w:pPr>
        <w:rPr>
          <w:sz w:val="21"/>
          <w:szCs w:val="20"/>
        </w:rPr>
      </w:pPr>
      <w:r>
        <w:rPr>
          <w:noProof/>
          <w:szCs w:val="21"/>
        </w:rPr>
        <mc:AlternateContent>
          <mc:Choice Requires="wps">
            <w:drawing>
              <wp:anchor distT="0" distB="0" distL="114300" distR="114300" simplePos="0" relativeHeight="251693058" behindDoc="1" locked="0" layoutInCell="1" allowOverlap="1" wp14:anchorId="59C6F519" wp14:editId="40B5B725">
                <wp:simplePos x="0" y="0"/>
                <wp:positionH relativeFrom="column">
                  <wp:posOffset>-560018</wp:posOffset>
                </wp:positionH>
                <wp:positionV relativeFrom="paragraph">
                  <wp:posOffset>175027</wp:posOffset>
                </wp:positionV>
                <wp:extent cx="6365240" cy="4177717"/>
                <wp:effectExtent l="0" t="0" r="0" b="635"/>
                <wp:wrapNone/>
                <wp:docPr id="1430295463" name="Rectángulo redondeado 24"/>
                <wp:cNvGraphicFramePr/>
                <a:graphic xmlns:a="http://schemas.openxmlformats.org/drawingml/2006/main">
                  <a:graphicData uri="http://schemas.microsoft.com/office/word/2010/wordprocessingShape">
                    <wps:wsp>
                      <wps:cNvSpPr/>
                      <wps:spPr>
                        <a:xfrm>
                          <a:off x="0" y="0"/>
                          <a:ext cx="6365240" cy="4177717"/>
                        </a:xfrm>
                        <a:prstGeom prst="round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5A30B" id="Rectángulo redondeado 24" o:spid="_x0000_s1026" style="position:absolute;margin-left:-44.1pt;margin-top:13.8pt;width:501.2pt;height:328.95pt;z-index:-251623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" fillcolor="#c1e4f5 [660]" stroked="f" strokeweight="1pt">
                <v:stroke joinstyle="miter"/>
              </v:roundrect>
            </w:pict>
          </mc:Fallback>
        </mc:AlternateContent>
      </w:r>
    </w:p>
    <w:p w14:paraId="057527EF" w14:textId="77777777" w:rsidR="008303CC" w:rsidRPr="00446FF8" w:rsidRDefault="008303CC" w:rsidP="008303CC">
      <w:pPr>
        <w:spacing w:line="240" w:lineRule="auto"/>
        <w:rPr>
          <w:sz w:val="21"/>
          <w:szCs w:val="20"/>
        </w:rPr>
      </w:pPr>
      <w:r w:rsidRPr="00446FF8">
        <w:rPr>
          <w:sz w:val="21"/>
          <w:szCs w:val="20"/>
        </w:rPr>
        <w:t xml:space="preserve">Un modelo programático es una representación simplificada y estructurada, basada en evidencia o experiencia, que describe cómo se busca transformar un problema central o alcanzar un resultado específico en un contexto determinado. </w:t>
      </w:r>
    </w:p>
    <w:p w14:paraId="7A89B8AA" w14:textId="77777777" w:rsidR="008303CC" w:rsidRPr="00446FF8" w:rsidRDefault="008303CC" w:rsidP="008303CC">
      <w:pPr>
        <w:rPr>
          <w:sz w:val="21"/>
          <w:szCs w:val="20"/>
        </w:rPr>
      </w:pPr>
      <w:r w:rsidRPr="00446FF8">
        <w:rPr>
          <w:sz w:val="21"/>
          <w:szCs w:val="20"/>
        </w:rPr>
        <w:t>No es un proyecto aislado, sino una plataforma metodológica que articula acciones intersectoriales con lógica territorial.</w:t>
      </w:r>
    </w:p>
    <w:p w14:paraId="107E3E7B" w14:textId="77777777" w:rsidR="008303CC" w:rsidRPr="00446FF8" w:rsidRDefault="008303CC" w:rsidP="008303CC">
      <w:pPr>
        <w:spacing w:line="240" w:lineRule="auto"/>
        <w:rPr>
          <w:b/>
          <w:bCs/>
          <w:sz w:val="21"/>
          <w:szCs w:val="20"/>
        </w:rPr>
      </w:pPr>
      <w:r w:rsidRPr="00446FF8">
        <w:rPr>
          <w:b/>
          <w:bCs/>
          <w:sz w:val="21"/>
          <w:szCs w:val="20"/>
        </w:rPr>
        <w:t>¿Qué es un Componente?</w:t>
      </w:r>
    </w:p>
    <w:p w14:paraId="562FBDBD" w14:textId="77777777" w:rsidR="008303CC" w:rsidRPr="00446FF8" w:rsidRDefault="008303CC" w:rsidP="008303CC">
      <w:pPr>
        <w:spacing w:line="240" w:lineRule="auto"/>
        <w:rPr>
          <w:sz w:val="21"/>
          <w:szCs w:val="20"/>
        </w:rPr>
      </w:pPr>
      <w:r w:rsidRPr="00446FF8">
        <w:rPr>
          <w:sz w:val="21"/>
          <w:szCs w:val="20"/>
        </w:rPr>
        <w:t>Es un bloque funcional del modelo que organiza las líneas de acción para lograr un propósito específico dentro de un objetivo más amplio.</w:t>
      </w:r>
    </w:p>
    <w:p w14:paraId="008ED953" w14:textId="77777777" w:rsidR="008303CC" w:rsidRPr="00446FF8" w:rsidRDefault="008303CC" w:rsidP="008303CC">
      <w:pPr>
        <w:spacing w:line="240" w:lineRule="auto"/>
        <w:rPr>
          <w:sz w:val="21"/>
          <w:szCs w:val="20"/>
        </w:rPr>
      </w:pPr>
      <w:r w:rsidRPr="00446FF8">
        <w:rPr>
          <w:sz w:val="21"/>
          <w:szCs w:val="20"/>
        </w:rPr>
        <w:t>Cada componente agrupa una o varias estrategias coherentes, y los modelos suelen tener 3 o 4 componentes, según las necesidades para abordar el problema central.</w:t>
      </w:r>
    </w:p>
    <w:p w14:paraId="0333FA95" w14:textId="77777777" w:rsidR="008303CC" w:rsidRPr="00446FF8" w:rsidRDefault="008303CC" w:rsidP="008303CC">
      <w:pPr>
        <w:spacing w:line="240" w:lineRule="auto"/>
        <w:rPr>
          <w:b/>
          <w:bCs/>
          <w:sz w:val="21"/>
          <w:szCs w:val="20"/>
        </w:rPr>
      </w:pPr>
      <w:r w:rsidRPr="00446FF8">
        <w:rPr>
          <w:b/>
          <w:bCs/>
          <w:sz w:val="21"/>
          <w:szCs w:val="20"/>
        </w:rPr>
        <w:t>¿Qué es una Estrategia?</w:t>
      </w:r>
    </w:p>
    <w:p w14:paraId="7C20C6CC" w14:textId="03858834" w:rsidR="008303CC" w:rsidRPr="00446FF8" w:rsidRDefault="008303CC" w:rsidP="008303CC">
      <w:pPr>
        <w:rPr>
          <w:sz w:val="21"/>
          <w:szCs w:val="20"/>
        </w:rPr>
      </w:pPr>
      <w:r w:rsidRPr="00446FF8">
        <w:rPr>
          <w:sz w:val="21"/>
          <w:szCs w:val="20"/>
        </w:rPr>
        <w:t>Es el enfoque metodológico y operativo dentro de un componente que orienta la implementación de actividades necesarias para lograr los resultados esperados. Se concreta en: Líneas de acción específicas, procedimientos estructurados y herramientas técnicas para su ejecución en territorio.</w:t>
      </w:r>
    </w:p>
    <w:p w14:paraId="10776CF2" w14:textId="57660FAB" w:rsidR="008303CC" w:rsidRPr="00446FF8" w:rsidRDefault="008303CC" w:rsidP="008303CC">
      <w:pPr>
        <w:rPr>
          <w:sz w:val="22"/>
          <w:szCs w:val="21"/>
        </w:rPr>
      </w:pPr>
      <w:r w:rsidRPr="00446FF8">
        <w:rPr>
          <w:sz w:val="22"/>
          <w:szCs w:val="21"/>
        </w:rPr>
        <w:t>El Modelo de atención integral a la Primera infancia se estructura en tres componentes:</w:t>
      </w:r>
    </w:p>
    <w:p w14:paraId="509B2933" w14:textId="28E68631" w:rsidR="008303CC" w:rsidRPr="00446FF8" w:rsidRDefault="008303CC" w:rsidP="008303CC">
      <w:pPr>
        <w:spacing w:after="0"/>
        <w:rPr>
          <w:sz w:val="21"/>
          <w:szCs w:val="21"/>
        </w:rPr>
      </w:pPr>
      <w:r w:rsidRPr="00446FF8">
        <w:rPr>
          <w:sz w:val="21"/>
          <w:szCs w:val="21"/>
        </w:rPr>
        <w:t xml:space="preserve">C1. Fortalecimiento de competencias parentales.  </w:t>
      </w:r>
    </w:p>
    <w:p w14:paraId="6B886696" w14:textId="1E877932" w:rsidR="008303CC" w:rsidRPr="00446FF8" w:rsidRDefault="008303CC" w:rsidP="008303CC">
      <w:pPr>
        <w:spacing w:after="0"/>
        <w:rPr>
          <w:sz w:val="21"/>
          <w:szCs w:val="21"/>
        </w:rPr>
      </w:pPr>
      <w:r w:rsidRPr="00446FF8">
        <w:rPr>
          <w:sz w:val="21"/>
          <w:szCs w:val="21"/>
        </w:rPr>
        <w:t xml:space="preserve">C2. Fortalecimiento de capacidades en prestadores de servicios a Primera Infancia. </w:t>
      </w:r>
    </w:p>
    <w:p w14:paraId="6AD47942" w14:textId="4F916A70" w:rsidR="008303CC" w:rsidRPr="00446FF8" w:rsidRDefault="008303CC" w:rsidP="008303CC">
      <w:pPr>
        <w:rPr>
          <w:sz w:val="21"/>
          <w:szCs w:val="21"/>
        </w:rPr>
      </w:pPr>
      <w:r w:rsidRPr="00446FF8">
        <w:rPr>
          <w:sz w:val="21"/>
          <w:szCs w:val="21"/>
        </w:rPr>
        <w:t xml:space="preserve">C3.  Fortalecimiento de la gestión interinstitucional. </w:t>
      </w:r>
    </w:p>
    <w:p w14:paraId="743CC10D" w14:textId="34C6D86E" w:rsidR="008303CC" w:rsidRDefault="008B3242" w:rsidP="008303CC">
      <w:r>
        <w:rPr>
          <w:noProof/>
        </w:rPr>
        <mc:AlternateContent>
          <mc:Choice Requires="wps">
            <w:drawing>
              <wp:anchor distT="0" distB="0" distL="114300" distR="114300" simplePos="0" relativeHeight="251692034" behindDoc="0" locked="0" layoutInCell="1" allowOverlap="1" wp14:anchorId="163FD1F9" wp14:editId="1EC2E2B4">
                <wp:simplePos x="0" y="0"/>
                <wp:positionH relativeFrom="column">
                  <wp:posOffset>1682750</wp:posOffset>
                </wp:positionH>
                <wp:positionV relativeFrom="paragraph">
                  <wp:posOffset>530371</wp:posOffset>
                </wp:positionV>
                <wp:extent cx="1131570" cy="1411365"/>
                <wp:effectExtent l="12700" t="12700" r="24130" b="24130"/>
                <wp:wrapNone/>
                <wp:docPr id="778958517" name="Rectángulo 23"/>
                <wp:cNvGraphicFramePr/>
                <a:graphic xmlns:a="http://schemas.openxmlformats.org/drawingml/2006/main">
                  <a:graphicData uri="http://schemas.microsoft.com/office/word/2010/wordprocessingShape">
                    <wps:wsp>
                      <wps:cNvSpPr/>
                      <wps:spPr>
                        <a:xfrm>
                          <a:off x="0" y="0"/>
                          <a:ext cx="1131570" cy="1411365"/>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178E7" id="Rectángulo 23" o:spid="_x0000_s1026" style="position:absolute;margin-left:132.5pt;margin-top:41.75pt;width:89.1pt;height:111.15pt;z-index:2516920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" filled="f" strokecolor="red" strokeweight="3pt"/>
            </w:pict>
          </mc:Fallback>
        </mc:AlternateContent>
      </w:r>
      <w:r w:rsidR="008303CC">
        <w:rPr>
          <w:noProof/>
        </w:rPr>
        <mc:AlternateContent>
          <mc:Choice Requires="wps">
            <w:drawing>
              <wp:anchor distT="0" distB="0" distL="114300" distR="114300" simplePos="0" relativeHeight="251694082" behindDoc="0" locked="0" layoutInCell="1" allowOverlap="1" wp14:anchorId="6DBFCC49" wp14:editId="720D0646">
                <wp:simplePos x="0" y="0"/>
                <wp:positionH relativeFrom="column">
                  <wp:posOffset>3357641</wp:posOffset>
                </wp:positionH>
                <wp:positionV relativeFrom="paragraph">
                  <wp:posOffset>1342151</wp:posOffset>
                </wp:positionV>
                <wp:extent cx="2558642" cy="738231"/>
                <wp:effectExtent l="0" t="0" r="6985" b="11430"/>
                <wp:wrapNone/>
                <wp:docPr id="1955559649" name="Cuadro de texto 37"/>
                <wp:cNvGraphicFramePr/>
                <a:graphic xmlns:a="http://schemas.openxmlformats.org/drawingml/2006/main">
                  <a:graphicData uri="http://schemas.microsoft.com/office/word/2010/wordprocessingShape">
                    <wps:wsp>
                      <wps:cNvSpPr txBox="1"/>
                      <wps:spPr>
                        <a:xfrm>
                          <a:off x="0" y="0"/>
                          <a:ext cx="2558642" cy="738231"/>
                        </a:xfrm>
                        <a:prstGeom prst="rect">
                          <a:avLst/>
                        </a:prstGeom>
                        <a:solidFill>
                          <a:schemeClr val="lt1"/>
                        </a:solidFill>
                        <a:ln w="6350">
                          <a:solidFill>
                            <a:prstClr val="black"/>
                          </a:solidFill>
                        </a:ln>
                      </wps:spPr>
                      <wps:txbx>
                        <w:txbxContent>
                          <w:p w14:paraId="43F6B38F" w14:textId="77777777" w:rsidR="008303CC" w:rsidRDefault="008303CC" w:rsidP="008303CC">
                            <w:r>
                              <w:t xml:space="preserve">Cada componente se divide en estrategias con distintos enfoques y objetivos. </w:t>
                            </w:r>
                          </w:p>
                          <w:p w14:paraId="6A534173" w14:textId="77777777" w:rsidR="008303CC" w:rsidRDefault="008303CC" w:rsidP="008303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BFCC49" id="_x0000_t202" coordsize="21600,21600" o:spt="202" path="m,l,21600r21600,l21600,xe">
                <v:stroke joinstyle="miter"/>
                <v:path gradientshapeok="t" o:connecttype="rect"/>
              </v:shapetype>
              <v:shape id="Cuadro de texto 37" o:spid="_x0000_s1026" type="#_x0000_t202" style="position:absolute;left:0;text-align:left;margin-left:264.4pt;margin-top:105.7pt;width:201.45pt;height:58.15pt;z-index:2516940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" fillcolor="white [3201]" strokeweight=".5pt">
                <v:textbox>
                  <w:txbxContent>
                    <w:p w14:paraId="43F6B38F" w14:textId="77777777" w:rsidR="008303CC" w:rsidRDefault="008303CC" w:rsidP="008303CC">
                      <w:r>
                        <w:t xml:space="preserve">Cada componente se divide en estrategias con distintos enfoques y objetivos. </w:t>
                      </w:r>
                    </w:p>
                    <w:p w14:paraId="6A534173" w14:textId="77777777" w:rsidR="008303CC" w:rsidRDefault="008303CC" w:rsidP="008303CC"/>
                  </w:txbxContent>
                </v:textbox>
              </v:shape>
            </w:pict>
          </mc:Fallback>
        </mc:AlternateContent>
      </w:r>
      <w:r w:rsidR="008303CC" w:rsidRPr="00A57E12">
        <w:rPr>
          <w:noProof/>
        </w:rPr>
        <w:drawing>
          <wp:inline distT="0" distB="0" distL="0" distR="0" wp14:anchorId="78B6B213" wp14:editId="35E4D97A">
            <wp:extent cx="2818675" cy="3349625"/>
            <wp:effectExtent l="0" t="0" r="0" b="15875"/>
            <wp:docPr id="1602592632" name="Diagrama 1">
              <a:extLst xmlns:a="http://schemas.openxmlformats.org/drawingml/2006/main">
                <a:ext uri="{FF2B5EF4-FFF2-40B4-BE49-F238E27FC236}">
                  <a16:creationId xmlns:a16="http://schemas.microsoft.com/office/drawing/2014/main" id="{12451AE0-B696-1CDA-13DE-8433A08FE87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D0C89F0" w14:textId="4DC69609" w:rsidR="00BA6242" w:rsidRDefault="00BA6242" w:rsidP="00BA77F8"/>
    <w:p w14:paraId="23981256" w14:textId="77777777" w:rsidR="00082FB2" w:rsidRPr="0073406D" w:rsidRDefault="00082FB2" w:rsidP="00B57135">
      <w:pPr>
        <w:pStyle w:val="Ttulo1"/>
      </w:pPr>
      <w:bookmarkStart w:id="6" w:name="_Toc207095593"/>
      <w:r w:rsidRPr="0073406D">
        <w:lastRenderedPageBreak/>
        <w:t>DESCRIPCIÓN DEL COMPONENTE</w:t>
      </w:r>
      <w:bookmarkEnd w:id="6"/>
      <w:r w:rsidRPr="0073406D">
        <w:t xml:space="preserve"> </w:t>
      </w:r>
    </w:p>
    <w:p w14:paraId="1C043C25" w14:textId="77777777" w:rsidR="00082FB2" w:rsidRPr="0073406D" w:rsidRDefault="00082FB2" w:rsidP="00BA77F8">
      <w:r w:rsidRPr="0073406D">
        <w:rPr>
          <w:noProof/>
        </w:rPr>
        <mc:AlternateContent>
          <mc:Choice Requires="wps">
            <w:drawing>
              <wp:anchor distT="0" distB="0" distL="114300" distR="114300" simplePos="0" relativeHeight="251664386" behindDoc="0" locked="0" layoutInCell="1" allowOverlap="1" wp14:anchorId="460C9E8E" wp14:editId="4769E222">
                <wp:simplePos x="0" y="0"/>
                <wp:positionH relativeFrom="column">
                  <wp:posOffset>43815</wp:posOffset>
                </wp:positionH>
                <wp:positionV relativeFrom="paragraph">
                  <wp:posOffset>157830</wp:posOffset>
                </wp:positionV>
                <wp:extent cx="5648325" cy="962025"/>
                <wp:effectExtent l="0" t="0" r="28575" b="28575"/>
                <wp:wrapNone/>
                <wp:docPr id="1893045190" name="Cuadro de texto 11"/>
                <wp:cNvGraphicFramePr/>
                <a:graphic xmlns:a="http://schemas.openxmlformats.org/drawingml/2006/main">
                  <a:graphicData uri="http://schemas.microsoft.com/office/word/2010/wordprocessingShape">
                    <wps:wsp>
                      <wps:cNvSpPr txBox="1"/>
                      <wps:spPr>
                        <a:xfrm>
                          <a:off x="0" y="0"/>
                          <a:ext cx="5648325" cy="962025"/>
                        </a:xfrm>
                        <a:prstGeom prst="rect">
                          <a:avLst/>
                        </a:prstGeom>
                        <a:solidFill>
                          <a:sysClr val="window" lastClr="FFFFFF"/>
                        </a:solidFill>
                        <a:ln w="12700" cap="flat" cmpd="sng" algn="ctr">
                          <a:solidFill>
                            <a:srgbClr val="0F9ED5"/>
                          </a:solidFill>
                          <a:prstDash val="solid"/>
                          <a:miter lim="800000"/>
                        </a:ln>
                        <a:effectLst/>
                      </wps:spPr>
                      <wps:txbx>
                        <w:txbxContent>
                          <w:p w14:paraId="065BC5E3" w14:textId="5A749C3D" w:rsidR="00082FB2" w:rsidRPr="003949D7" w:rsidRDefault="00082FB2" w:rsidP="00BA77F8">
                            <w:pPr>
                              <w:rPr>
                                <w:rFonts w:ascii="Avenir Next LT Pro Light" w:hAnsi="Avenir Next LT Pro Light"/>
                              </w:rPr>
                            </w:pPr>
                            <w:r w:rsidRPr="0021038A">
                              <w:rPr>
                                <w:b/>
                                <w:bCs/>
                              </w:rPr>
                              <w:t>OBJETIVO:</w:t>
                            </w:r>
                            <w:r>
                              <w:t xml:space="preserve">  </w:t>
                            </w:r>
                            <w:r w:rsidR="000F2509" w:rsidRPr="00DC20CF">
                              <w:t>Articular a las instituciones de Gobierno de los municipios seleccionados, en rutas integrales de atención a la primera infancia para ampliar cobertura y mejorar calidad de servicios de salud, agua y saneamiento y la eficacia del gasto público de las intervenciones</w:t>
                            </w:r>
                            <w:r w:rsidR="000F2509">
                              <w:t>.</w:t>
                            </w:r>
                          </w:p>
                          <w:p w14:paraId="09C349B2" w14:textId="77777777" w:rsidR="00082FB2" w:rsidRPr="00133E30" w:rsidRDefault="00082FB2" w:rsidP="00BA77F8"/>
                          <w:p w14:paraId="23EED5EE" w14:textId="77777777" w:rsidR="00082FB2" w:rsidRDefault="00082FB2" w:rsidP="00BA77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C9E8E" id="_x0000_t202" coordsize="21600,21600" o:spt="202" path="m,l,21600r21600,l21600,xe">
                <v:stroke joinstyle="miter"/>
                <v:path gradientshapeok="t" o:connecttype="rect"/>
              </v:shapetype>
              <v:shape id="Cuadro de texto 11" o:spid="_x0000_s1026" type="#_x0000_t202" style="position:absolute;left:0;text-align:left;margin-left:3.45pt;margin-top:12.45pt;width:444.75pt;height:75.75pt;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" fillcolor="window" strokecolor="#0f9ed5" strokeweight="1pt">
                <v:textbox>
                  <w:txbxContent>
                    <w:p w14:paraId="065BC5E3" w14:textId="5A749C3D" w:rsidR="00082FB2" w:rsidRPr="003949D7" w:rsidRDefault="00082FB2" w:rsidP="00BA77F8">
                      <w:pPr>
                        <w:rPr>
                          <w:rFonts w:ascii="Avenir Next LT Pro Light" w:hAnsi="Avenir Next LT Pro Light"/>
                        </w:rPr>
                      </w:pPr>
                      <w:r w:rsidRPr="0021038A">
                        <w:rPr>
                          <w:b/>
                          <w:bCs/>
                        </w:rPr>
                        <w:t>OBJETIVO:</w:t>
                      </w:r>
                      <w:r>
                        <w:t xml:space="preserve">  </w:t>
                      </w:r>
                      <w:r w:rsidR="000F2509" w:rsidRPr="00DC20CF">
                        <w:t>Articular a las instituciones de Gobierno de los municipios seleccionados, en rutas integrales de atención a la primera infancia para ampliar cobertura y mejorar calidad de servicios de salud, agua y saneamiento y la eficacia del gasto público de las intervenciones</w:t>
                      </w:r>
                      <w:r w:rsidR="000F2509">
                        <w:t>.</w:t>
                      </w:r>
                    </w:p>
                    <w:p w14:paraId="09C349B2" w14:textId="77777777" w:rsidR="00082FB2" w:rsidRPr="00133E30" w:rsidRDefault="00082FB2" w:rsidP="00BA77F8"/>
                    <w:p w14:paraId="23EED5EE" w14:textId="77777777" w:rsidR="00082FB2" w:rsidRDefault="00082FB2" w:rsidP="00BA77F8"/>
                  </w:txbxContent>
                </v:textbox>
              </v:shape>
            </w:pict>
          </mc:Fallback>
        </mc:AlternateContent>
      </w:r>
    </w:p>
    <w:p w14:paraId="6984152E" w14:textId="77777777" w:rsidR="00082FB2" w:rsidRPr="0073406D" w:rsidRDefault="00082FB2" w:rsidP="00BA77F8"/>
    <w:p w14:paraId="0B2D7954" w14:textId="77777777" w:rsidR="00082FB2" w:rsidRPr="0073406D" w:rsidRDefault="00082FB2" w:rsidP="00BA77F8"/>
    <w:p w14:paraId="4C79071B" w14:textId="77777777" w:rsidR="00082FB2" w:rsidRPr="0073406D" w:rsidRDefault="00082FB2" w:rsidP="00BA77F8"/>
    <w:p w14:paraId="5A1272BF" w14:textId="308C3B65" w:rsidR="00082FB2" w:rsidRDefault="00082FB2" w:rsidP="00BA77F8">
      <w:r w:rsidRPr="0073406D">
        <w:t>Diseño del componente</w:t>
      </w:r>
    </w:p>
    <w:p w14:paraId="15CDF39C" w14:textId="421B8936" w:rsidR="00FF4DCB" w:rsidRDefault="00313D05" w:rsidP="00BA77F8">
      <w:r>
        <w:rPr>
          <w:noProof/>
        </w:rPr>
        <w:drawing>
          <wp:inline distT="0" distB="0" distL="0" distR="0" wp14:anchorId="4971E2D9" wp14:editId="27116B19">
            <wp:extent cx="5400040" cy="3150235"/>
            <wp:effectExtent l="25400" t="0" r="22860" b="0"/>
            <wp:docPr id="765611745"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1E07B50" w14:textId="0C0EDC8F" w:rsidR="00BA6242" w:rsidRDefault="7D1B33DB" w:rsidP="00BA77F8">
      <w:r>
        <w:t xml:space="preserve">El Componente 3 del Modelo de Primera Infancia Fortalecimiento de la gestión interinstitucional para la primera infancia tiene como objetivo articular a las instituciones de Gobierno de los municipios seleccionados en rutas integrales de atención, con el fin de ampliar la cobertura y mejorar la calidad de los servicios de </w:t>
      </w:r>
      <w:r w:rsidR="77AAEC78">
        <w:t>salud, nutrición, educación</w:t>
      </w:r>
      <w:r w:rsidR="304AC488">
        <w:t xml:space="preserve"> y</w:t>
      </w:r>
      <w:r w:rsidR="77AAEC78">
        <w:t xml:space="preserve"> protección</w:t>
      </w:r>
      <w:r w:rsidR="6EBA2015">
        <w:t xml:space="preserve"> dirigidos a los menores de seis años,</w:t>
      </w:r>
      <w:r>
        <w:t xml:space="preserve"> así como la eficacia del gasto público destinado a la primera infancia. Este componente, </w:t>
      </w:r>
      <w:r w:rsidRPr="5368B413">
        <w:rPr>
          <w:b/>
          <w:bCs/>
        </w:rPr>
        <w:t>de carácter unitario</w:t>
      </w:r>
      <w:r>
        <w:t>, se implementa a través de una única estrategia orientada a fortalecer la coordinación interinstitucional en el ámbito local, promoviendo la planificación conjunta, el uso eficiente de recursos y la corresponsabilidad institucional en la atención integral a niñas y niños menores de seis años. La intervención se enfoca en consolidar espacios de gobernanza, generar herramientas de gestión articulada y fortalecer capacidades institucionales para asegurar una respuesta coherente, equitativa y centrada en el desarrollo infantil temprano.</w:t>
      </w:r>
    </w:p>
    <w:p w14:paraId="1C25483B" w14:textId="77777777" w:rsidR="00357A10" w:rsidRDefault="00357A10" w:rsidP="00BA77F8"/>
    <w:p w14:paraId="1FCF21F1" w14:textId="026D67B0" w:rsidR="00BA77F8" w:rsidRPr="00BA77F8" w:rsidRDefault="6DF7E18D" w:rsidP="00B57135">
      <w:pPr>
        <w:pStyle w:val="Ttulo1"/>
      </w:pPr>
      <w:bookmarkStart w:id="7" w:name="_Toc207095594"/>
      <w:r>
        <w:lastRenderedPageBreak/>
        <w:t>HABILITACIÓN DEL COMPONENTE</w:t>
      </w:r>
      <w:bookmarkEnd w:id="7"/>
      <w:r>
        <w:t xml:space="preserve"> </w:t>
      </w:r>
    </w:p>
    <w:p w14:paraId="47A3D80F" w14:textId="77777777" w:rsidR="007C70DF" w:rsidRDefault="007C70DF" w:rsidP="5368B413">
      <w:pPr>
        <w:rPr>
          <w:lang w:eastAsia="es-HN"/>
        </w:rPr>
      </w:pPr>
    </w:p>
    <w:p w14:paraId="1AF23D1C" w14:textId="1D8C3EFE" w:rsidR="004F0C77" w:rsidRPr="004F0C77" w:rsidRDefault="7BF2BE6F" w:rsidP="5368B413">
      <w:pPr>
        <w:rPr>
          <w:lang w:eastAsia="es-HN"/>
        </w:rPr>
      </w:pPr>
      <w:r w:rsidRPr="5368B413">
        <w:rPr>
          <w:lang w:eastAsia="es-HN"/>
        </w:rPr>
        <w:t xml:space="preserve">La implementación efectiva del Componente 3 </w:t>
      </w:r>
      <w:r w:rsidR="0941879C" w:rsidRPr="5368B413">
        <w:rPr>
          <w:lang w:eastAsia="es-HN"/>
        </w:rPr>
        <w:t xml:space="preserve">básicamente requiere de la conformación </w:t>
      </w:r>
      <w:r w:rsidR="5E0C1A00" w:rsidRPr="5368B413">
        <w:rPr>
          <w:lang w:eastAsia="es-HN"/>
        </w:rPr>
        <w:t xml:space="preserve">y funcionamiento </w:t>
      </w:r>
      <w:r w:rsidR="0941879C" w:rsidRPr="5368B413">
        <w:rPr>
          <w:lang w:eastAsia="es-HN"/>
        </w:rPr>
        <w:t xml:space="preserve">de </w:t>
      </w:r>
      <w:r w:rsidR="00237563">
        <w:rPr>
          <w:lang w:eastAsia="es-HN"/>
        </w:rPr>
        <w:t xml:space="preserve">una instancia municipal de coordinación interinstitucional </w:t>
      </w:r>
      <w:r w:rsidR="69B8A5F3" w:rsidRPr="5368B413">
        <w:rPr>
          <w:lang w:eastAsia="es-HN"/>
        </w:rPr>
        <w:t>y,</w:t>
      </w:r>
      <w:r w:rsidR="4D6CD6BA" w:rsidRPr="5368B413">
        <w:rPr>
          <w:lang w:eastAsia="es-HN"/>
        </w:rPr>
        <w:t xml:space="preserve"> por otro lado, interés genuino de las instituciones responsables de proveer servicios </w:t>
      </w:r>
      <w:r w:rsidR="40BCF934" w:rsidRPr="5368B413">
        <w:rPr>
          <w:lang w:eastAsia="es-HN"/>
        </w:rPr>
        <w:t>a la primera infancia por mejorar la cobertura y calidad de los servicios dirigidos al grupo etario</w:t>
      </w:r>
      <w:r w:rsidR="5D4D8B55" w:rsidRPr="5368B413">
        <w:rPr>
          <w:lang w:eastAsia="es-HN"/>
        </w:rPr>
        <w:t>.</w:t>
      </w:r>
    </w:p>
    <w:p w14:paraId="26B5E2D6" w14:textId="285950DE" w:rsidR="004F0C77" w:rsidRPr="004F0C77" w:rsidRDefault="5A1B0DF3" w:rsidP="5368B413">
      <w:pPr>
        <w:rPr>
          <w:rFonts w:asciiTheme="minorHAnsi" w:eastAsiaTheme="minorEastAsia" w:hAnsiTheme="minorHAnsi" w:cstheme="minorBidi"/>
          <w:szCs w:val="24"/>
          <w:lang w:eastAsia="es-HN"/>
        </w:rPr>
      </w:pPr>
      <w:r w:rsidRPr="5368B413">
        <w:rPr>
          <w:rFonts w:asciiTheme="minorHAnsi" w:eastAsiaTheme="minorEastAsia" w:hAnsiTheme="minorHAnsi" w:cstheme="minorBidi"/>
          <w:szCs w:val="24"/>
          <w:lang w:eastAsia="es-HN"/>
        </w:rPr>
        <w:t xml:space="preserve">El Consejo es una instancia pública de articulación y de formulación de políticas municipales sobre los derechos de la niñez y adolescencia, que aglutina a actores institucionales y de la sociedad civil </w:t>
      </w:r>
      <w:r w:rsidR="00876E23">
        <w:rPr>
          <w:rFonts w:asciiTheme="minorHAnsi" w:eastAsiaTheme="minorEastAsia" w:hAnsiTheme="minorHAnsi" w:cstheme="minorBidi"/>
          <w:szCs w:val="24"/>
          <w:lang w:eastAsia="es-HN"/>
        </w:rPr>
        <w:t xml:space="preserve"> adscrito al SIGADENAH</w:t>
      </w:r>
      <w:r w:rsidRPr="5368B413">
        <w:rPr>
          <w:rFonts w:asciiTheme="minorHAnsi" w:eastAsiaTheme="minorEastAsia" w:hAnsiTheme="minorHAnsi" w:cstheme="minorBidi"/>
          <w:szCs w:val="24"/>
          <w:lang w:eastAsia="es-HN"/>
        </w:rPr>
        <w:t>. Tiene un carácter político-estratégico. No es una instancia operativa, ni atiende situaciones particulares y específicas de vulneración de derechos. Su propósito principal es favorecer la articulación/coordinación entre los actores, públicos y de la sociedad civil, que tienen competencia en el territorio local en relación con la prevención, promoción y protección de los derechos de la niñez y la adolescencia.</w:t>
      </w:r>
      <w:r w:rsidR="6181086D" w:rsidRPr="5368B413">
        <w:rPr>
          <w:rFonts w:asciiTheme="minorHAnsi" w:eastAsiaTheme="minorEastAsia" w:hAnsiTheme="minorHAnsi" w:cstheme="minorBidi"/>
          <w:szCs w:val="24"/>
          <w:lang w:eastAsia="es-HN"/>
        </w:rPr>
        <w:t xml:space="preserve"> En ese sentido, es este Consejo Municipal, la columna vertebral para la implementación del componente 3 del modelo de primera infancia.</w:t>
      </w:r>
    </w:p>
    <w:p w14:paraId="6B7E82F4" w14:textId="6D7ABB0D" w:rsidR="004F0C77" w:rsidRPr="004F0C77" w:rsidRDefault="7C1D2605" w:rsidP="5368B413">
      <w:pPr>
        <w:rPr>
          <w:lang w:eastAsia="es-HN"/>
        </w:rPr>
      </w:pPr>
      <w:r w:rsidRPr="5368B413">
        <w:rPr>
          <w:lang w:eastAsia="es-HN"/>
        </w:rPr>
        <w:t>El segundo elemento se refiere a la actitud de los representantes de las instituciones prestadoras de servicios para hacer un trabajo conjunto</w:t>
      </w:r>
      <w:r w:rsidR="7A730FD1" w:rsidRPr="5368B413">
        <w:rPr>
          <w:lang w:eastAsia="es-HN"/>
        </w:rPr>
        <w:t xml:space="preserve"> interinstitucional y articulado con el fin de</w:t>
      </w:r>
      <w:r w:rsidR="7BF2BE6F" w:rsidRPr="5368B413">
        <w:rPr>
          <w:lang w:eastAsia="es-HN"/>
        </w:rPr>
        <w:t xml:space="preserve"> facilita</w:t>
      </w:r>
      <w:r w:rsidR="5E64AD01" w:rsidRPr="5368B413">
        <w:rPr>
          <w:lang w:eastAsia="es-HN"/>
        </w:rPr>
        <w:t>r</w:t>
      </w:r>
      <w:r w:rsidR="7BF2BE6F" w:rsidRPr="5368B413">
        <w:rPr>
          <w:lang w:eastAsia="es-HN"/>
        </w:rPr>
        <w:t xml:space="preserve"> la conformación o fortalecimiento de mecanismos interinstitucionales, como comités técnicos municipales o mesas de primera infancia, que actúan como instancias de gobernanza y concertación.</w:t>
      </w:r>
    </w:p>
    <w:p w14:paraId="2E5D41EB" w14:textId="0B53681C" w:rsidR="0020331C" w:rsidRDefault="7BF2BE6F" w:rsidP="5368B413">
      <w:pPr>
        <w:rPr>
          <w:lang w:eastAsia="es-HN"/>
        </w:rPr>
      </w:pPr>
      <w:r w:rsidRPr="5368B413">
        <w:rPr>
          <w:lang w:eastAsia="es-HN"/>
        </w:rPr>
        <w:t xml:space="preserve">Un </w:t>
      </w:r>
      <w:r w:rsidR="0361CC2A" w:rsidRPr="5368B413">
        <w:rPr>
          <w:lang w:eastAsia="es-HN"/>
        </w:rPr>
        <w:t xml:space="preserve">tercer supuesto, pero que debe ser transversal en los tres componentes es la la existencias de facilitadores de terreno, con las </w:t>
      </w:r>
      <w:r w:rsidR="56411128" w:rsidRPr="5368B413">
        <w:rPr>
          <w:lang w:eastAsia="es-HN"/>
        </w:rPr>
        <w:t>competencias para conformar equipos municipales de primera infancia,</w:t>
      </w:r>
      <w:r w:rsidR="50B73BCD" w:rsidRPr="5368B413">
        <w:rPr>
          <w:lang w:eastAsia="es-HN"/>
        </w:rPr>
        <w:t xml:space="preserve"> promover la elaboración y monitoreo de diagnósticos y planes </w:t>
      </w:r>
      <w:r w:rsidR="7A1B2755" w:rsidRPr="5368B413">
        <w:rPr>
          <w:lang w:eastAsia="es-HN"/>
        </w:rPr>
        <w:t>municipales para</w:t>
      </w:r>
      <w:r w:rsidR="50B73BCD" w:rsidRPr="5368B413">
        <w:rPr>
          <w:lang w:eastAsia="es-HN"/>
        </w:rPr>
        <w:t xml:space="preserve"> el desarrollo de la primera infancia</w:t>
      </w:r>
    </w:p>
    <w:p w14:paraId="0ED41D94" w14:textId="740826EB" w:rsidR="0020331C" w:rsidRDefault="7BF2BE6F" w:rsidP="5368B413">
      <w:pPr>
        <w:rPr>
          <w:lang w:eastAsia="es-HN"/>
        </w:rPr>
      </w:pPr>
      <w:r w:rsidRPr="5368B413">
        <w:rPr>
          <w:lang w:eastAsia="es-HN"/>
        </w:rPr>
        <w:t>Estas condiciones habilitantes son fundamentales para que la estrategia de fortalecimiento de la gestión interinstitucional se desarrolle de forma coherente con los objetivos del modelo, permitiendo que las instituciones actúen de manera coordinada, con foco en resultados y centradas en garantizar el desarrollo integral y el ejercicio efectivo de los derechos de niñas y niños en la primera infancia.</w:t>
      </w:r>
    </w:p>
    <w:p w14:paraId="712CE595" w14:textId="2AEC2504" w:rsidR="5368B413" w:rsidRDefault="5368B413" w:rsidP="5368B413">
      <w:pPr>
        <w:rPr>
          <w:lang w:eastAsia="es-HN"/>
        </w:rPr>
      </w:pPr>
    </w:p>
    <w:p w14:paraId="6E279A0F" w14:textId="7DD33E15" w:rsidR="5368B413" w:rsidRDefault="5368B413" w:rsidP="5368B413">
      <w:pPr>
        <w:rPr>
          <w:lang w:eastAsia="es-HN"/>
        </w:rPr>
      </w:pPr>
    </w:p>
    <w:p w14:paraId="1708F62C" w14:textId="6A073200" w:rsidR="5368B413" w:rsidRDefault="5368B413" w:rsidP="5368B413">
      <w:pPr>
        <w:rPr>
          <w:lang w:eastAsia="es-HN"/>
        </w:rPr>
      </w:pPr>
    </w:p>
    <w:p w14:paraId="4315B667" w14:textId="6544DC45" w:rsidR="5368B413" w:rsidRDefault="5368B413" w:rsidP="5368B413">
      <w:pPr>
        <w:rPr>
          <w:lang w:eastAsia="es-HN"/>
        </w:rPr>
      </w:pPr>
    </w:p>
    <w:p w14:paraId="619AEC65" w14:textId="5B88B114" w:rsidR="5368B413" w:rsidRDefault="5368B413" w:rsidP="5368B413">
      <w:pPr>
        <w:rPr>
          <w:lang w:eastAsia="es-HN"/>
        </w:rPr>
      </w:pPr>
    </w:p>
    <w:p w14:paraId="059FD840" w14:textId="25CE4217" w:rsidR="0020331C" w:rsidRDefault="30EE26E2" w:rsidP="00B57135">
      <w:pPr>
        <w:pStyle w:val="Ttulo1"/>
      </w:pPr>
      <w:bookmarkStart w:id="8" w:name="_Toc207095595"/>
      <w:r>
        <w:lastRenderedPageBreak/>
        <w:t>JUSTIFICACIÓN TÉCNICA DEL COMPONENTE</w:t>
      </w:r>
      <w:bookmarkEnd w:id="8"/>
      <w:r>
        <w:t xml:space="preserve"> </w:t>
      </w:r>
    </w:p>
    <w:p w14:paraId="098F2AC5" w14:textId="77777777" w:rsidR="007C70DF" w:rsidRDefault="007C70DF" w:rsidP="5368B413">
      <w:pPr>
        <w:rPr>
          <w:rFonts w:asciiTheme="minorHAnsi" w:eastAsiaTheme="minorEastAsia" w:hAnsiTheme="minorHAnsi" w:cstheme="minorBidi"/>
          <w:szCs w:val="24"/>
          <w:lang w:val="es-419"/>
        </w:rPr>
      </w:pPr>
    </w:p>
    <w:p w14:paraId="2726BDB6" w14:textId="73A484FF" w:rsidR="00BA56C6" w:rsidRDefault="24ECDF56" w:rsidP="5368B413">
      <w:pPr>
        <w:rPr>
          <w:rFonts w:asciiTheme="minorHAnsi" w:eastAsiaTheme="minorEastAsia" w:hAnsiTheme="minorHAnsi" w:cstheme="minorBidi"/>
          <w:szCs w:val="24"/>
          <w:lang w:val="es-419"/>
        </w:rPr>
      </w:pPr>
      <w:r w:rsidRPr="5368B413">
        <w:rPr>
          <w:rFonts w:asciiTheme="minorHAnsi" w:eastAsiaTheme="minorEastAsia" w:hAnsiTheme="minorHAnsi" w:cstheme="minorBidi"/>
          <w:szCs w:val="24"/>
          <w:lang w:val="es-419"/>
        </w:rPr>
        <w:t>La acción estratégica del componente 3 del Modelo de Primera Infancia está alineada con la Política</w:t>
      </w:r>
      <w:r w:rsidR="0A6A43FD" w:rsidRPr="5368B413">
        <w:rPr>
          <w:rFonts w:asciiTheme="minorHAnsi" w:eastAsiaTheme="minorEastAsia" w:hAnsiTheme="minorHAnsi" w:cstheme="minorBidi"/>
          <w:szCs w:val="24"/>
          <w:lang w:val="es-419"/>
        </w:rPr>
        <w:t xml:space="preserve"> Nacional de Primera Infancia, Niñez y Adolescencia de Honduras, en la cual se enuncia l</w:t>
      </w:r>
      <w:r w:rsidRPr="5368B413">
        <w:rPr>
          <w:rFonts w:asciiTheme="minorHAnsi" w:eastAsiaTheme="minorEastAsia" w:hAnsiTheme="minorHAnsi" w:cstheme="minorBidi"/>
          <w:szCs w:val="24"/>
          <w:lang w:val="es-419"/>
        </w:rPr>
        <w:t>as dimensiones de</w:t>
      </w:r>
      <w:r w:rsidR="5417BD14" w:rsidRPr="5368B413">
        <w:rPr>
          <w:rFonts w:asciiTheme="minorHAnsi" w:eastAsiaTheme="minorEastAsia" w:hAnsiTheme="minorHAnsi" w:cstheme="minorBidi"/>
          <w:szCs w:val="24"/>
          <w:lang w:val="es-419"/>
        </w:rPr>
        <w:t xml:space="preserve"> promover un abordaje</w:t>
      </w:r>
      <w:r w:rsidRPr="5368B413">
        <w:rPr>
          <w:rFonts w:asciiTheme="minorHAnsi" w:eastAsiaTheme="minorEastAsia" w:hAnsiTheme="minorHAnsi" w:cstheme="minorBidi"/>
          <w:szCs w:val="24"/>
          <w:lang w:val="es-419"/>
        </w:rPr>
        <w:t xml:space="preserve"> articula</w:t>
      </w:r>
      <w:r w:rsidR="22D2014E" w:rsidRPr="5368B413">
        <w:rPr>
          <w:rFonts w:asciiTheme="minorHAnsi" w:eastAsiaTheme="minorEastAsia" w:hAnsiTheme="minorHAnsi" w:cstheme="minorBidi"/>
          <w:szCs w:val="24"/>
          <w:lang w:val="es-419"/>
        </w:rPr>
        <w:t>do</w:t>
      </w:r>
      <w:r w:rsidRPr="5368B413">
        <w:rPr>
          <w:rFonts w:asciiTheme="minorHAnsi" w:eastAsiaTheme="minorEastAsia" w:hAnsiTheme="minorHAnsi" w:cstheme="minorBidi"/>
          <w:szCs w:val="24"/>
          <w:lang w:val="es-419"/>
        </w:rPr>
        <w:t xml:space="preserve"> e intersectorial. Un objetivo principal de la Política es alinear las prestaciones de servicios (en los diversos niveles) del Estado y además articular a otros actores claves, i.e. ONG y prestadores de servicios privados en salud. </w:t>
      </w:r>
      <w:r w:rsidR="2CA0BCE0" w:rsidRPr="5368B413">
        <w:rPr>
          <w:rFonts w:asciiTheme="minorHAnsi" w:eastAsiaTheme="minorEastAsia" w:hAnsiTheme="minorHAnsi" w:cstheme="minorBidi"/>
          <w:szCs w:val="24"/>
          <w:lang w:val="es-419"/>
        </w:rPr>
        <w:t xml:space="preserve"> El objetivo es integrar a las</w:t>
      </w:r>
      <w:r w:rsidRPr="5368B413">
        <w:rPr>
          <w:rFonts w:asciiTheme="minorHAnsi" w:eastAsiaTheme="minorEastAsia" w:hAnsiTheme="minorHAnsi" w:cstheme="minorBidi"/>
          <w:szCs w:val="24"/>
          <w:lang w:val="es-419"/>
        </w:rPr>
        <w:t xml:space="preserve"> instituciones del Estado y distintas Comisiones para obtener mejores servicios </w:t>
      </w:r>
      <w:r w:rsidR="54C9D803" w:rsidRPr="5368B413">
        <w:rPr>
          <w:rFonts w:asciiTheme="minorHAnsi" w:eastAsiaTheme="minorEastAsia" w:hAnsiTheme="minorHAnsi" w:cstheme="minorBidi"/>
          <w:szCs w:val="24"/>
          <w:lang w:val="es-419"/>
        </w:rPr>
        <w:t xml:space="preserve">dirigidos a la </w:t>
      </w:r>
      <w:r w:rsidRPr="5368B413">
        <w:rPr>
          <w:rFonts w:asciiTheme="minorHAnsi" w:eastAsiaTheme="minorEastAsia" w:hAnsiTheme="minorHAnsi" w:cstheme="minorBidi"/>
          <w:szCs w:val="24"/>
          <w:lang w:val="es-419"/>
        </w:rPr>
        <w:t xml:space="preserve">niñez en el país. </w:t>
      </w:r>
    </w:p>
    <w:p w14:paraId="29F1BACA" w14:textId="6C842E5F" w:rsidR="6309647B" w:rsidRDefault="6309647B" w:rsidP="5368B413">
      <w:pPr>
        <w:rPr>
          <w:rFonts w:asciiTheme="minorHAnsi" w:eastAsiaTheme="minorEastAsia" w:hAnsiTheme="minorHAnsi" w:cstheme="minorBidi"/>
          <w:szCs w:val="24"/>
          <w:lang w:val="es-419"/>
        </w:rPr>
      </w:pPr>
      <w:r w:rsidRPr="5368B413">
        <w:rPr>
          <w:rFonts w:asciiTheme="minorHAnsi" w:eastAsiaTheme="minorEastAsia" w:hAnsiTheme="minorHAnsi" w:cstheme="minorBidi"/>
          <w:szCs w:val="24"/>
        </w:rPr>
        <w:t xml:space="preserve">Sin bien es cierto, las intervenciones segmentadas (tal y como se hacen en este momento), </w:t>
      </w:r>
      <w:r w:rsidRPr="5368B413">
        <w:rPr>
          <w:rFonts w:asciiTheme="minorHAnsi" w:eastAsiaTheme="minorEastAsia" w:hAnsiTheme="minorHAnsi" w:cstheme="minorBidi"/>
          <w:szCs w:val="24"/>
          <w:lang w:val="es-419"/>
        </w:rPr>
        <w:t>facilitan la implementación de las intervenciones</w:t>
      </w:r>
      <w:r w:rsidR="60F19362" w:rsidRPr="5368B413">
        <w:rPr>
          <w:rFonts w:asciiTheme="minorHAnsi" w:eastAsiaTheme="minorEastAsia" w:hAnsiTheme="minorHAnsi" w:cstheme="minorBidi"/>
          <w:szCs w:val="24"/>
          <w:lang w:val="es-419"/>
        </w:rPr>
        <w:t>, pero fortalecen la</w:t>
      </w:r>
      <w:r w:rsidRPr="5368B413">
        <w:rPr>
          <w:rFonts w:asciiTheme="minorHAnsi" w:eastAsiaTheme="minorEastAsia" w:hAnsiTheme="minorHAnsi" w:cstheme="minorBidi"/>
          <w:szCs w:val="24"/>
          <w:lang w:val="es-419"/>
        </w:rPr>
        <w:t xml:space="preserve"> segmentación de la cooperación en lugar de fomentar la integralidad. El trabajo intersectorial permite</w:t>
      </w:r>
      <w:r w:rsidR="2C8AB5B4" w:rsidRPr="5368B413">
        <w:rPr>
          <w:rFonts w:asciiTheme="minorHAnsi" w:eastAsiaTheme="minorEastAsia" w:hAnsiTheme="minorHAnsi" w:cstheme="minorBidi"/>
          <w:szCs w:val="24"/>
          <w:lang w:val="es-419"/>
        </w:rPr>
        <w:t xml:space="preserve"> </w:t>
      </w:r>
      <w:r w:rsidRPr="5368B413">
        <w:rPr>
          <w:rFonts w:asciiTheme="minorHAnsi" w:eastAsiaTheme="minorEastAsia" w:hAnsiTheme="minorHAnsi" w:cstheme="minorBidi"/>
          <w:szCs w:val="24"/>
          <w:lang w:val="es-419"/>
        </w:rPr>
        <w:t xml:space="preserve">abordar de mejor manera los determinantes de las exclusiones. El Estado de Honduras está avanzando en una mayor coordinación intersectorial para alcanzar resultados en las poblaciones más excluidas. Con respecto al desarrollo de la primera infancia, se ha identificado la necesidad de articular sus intervenciones bajo </w:t>
      </w:r>
      <w:r w:rsidR="3F2EC2AF" w:rsidRPr="5368B413">
        <w:rPr>
          <w:rFonts w:asciiTheme="minorHAnsi" w:eastAsiaTheme="minorEastAsia" w:hAnsiTheme="minorHAnsi" w:cstheme="minorBidi"/>
          <w:szCs w:val="24"/>
          <w:lang w:val="es-419"/>
        </w:rPr>
        <w:t xml:space="preserve">estrategias integradoras </w:t>
      </w:r>
      <w:r w:rsidR="3F2EC2AF">
        <w:t>que aumentan la cobertura, reducen brechas de acceso y mejoran la calidad de los servicios.</w:t>
      </w:r>
    </w:p>
    <w:p w14:paraId="6C7181B4" w14:textId="7E41DA8B" w:rsidR="4CEDFE4B" w:rsidRDefault="4CEDFE4B">
      <w:r>
        <w:t xml:space="preserve">Además, </w:t>
      </w:r>
      <w:r w:rsidR="41B7EBC0">
        <w:t>Honduras cuenta con un ordenamiento jurídico vigente conformado por un conjunto de normas que, interpretadas sistémicamente con los principios constitucionales y los principios de derechos humanos, habilita la instalación y desarrollo del SIGADENAH (y, por ende, del consejo Municipal) y, en ese marco, de su nivel local</w:t>
      </w:r>
      <w:r w:rsidR="427BC6F4">
        <w:t xml:space="preserve">: </w:t>
      </w:r>
      <w:r w:rsidR="1B31BDC9">
        <w:t>c</w:t>
      </w:r>
      <w:r w:rsidR="427BC6F4">
        <w:t xml:space="preserve">onvención sobre los Derechos del Niño. (1989), </w:t>
      </w:r>
      <w:r w:rsidR="56A34141">
        <w:t>c</w:t>
      </w:r>
      <w:r w:rsidR="427BC6F4">
        <w:t xml:space="preserve">onvenio 169 de la Organización Internacional del Trabajo (OIT) sobre pueblos indígenas y tribales, constitución de la República de Honduras (Decreto 131-1982), El código de la Niñez y la Adolescencia reformado mediante Decreto No. 35-2013, Ley de municipalidades de Honduras –decreto 134 – 1990 modificado en 2014, </w:t>
      </w:r>
      <w:r w:rsidR="29E5E920">
        <w:t>Decreto Ejecutivo No. PCM-27-2014 establece funciones de la Oficina Central y Oficinas Regionales de DINAF). Acuerdo nº 64-2014 Dirección de Niñez, Adolescencia y Familia (DINAF).</w:t>
      </w:r>
    </w:p>
    <w:p w14:paraId="72E1728A" w14:textId="117136E1" w:rsidR="006F10B7" w:rsidRDefault="69168061">
      <w:pPr>
        <w:sectPr w:rsidR="006F10B7" w:rsidSect="002822DA">
          <w:headerReference w:type="default" r:id="rId20"/>
          <w:footerReference w:type="even" r:id="rId21"/>
          <w:footerReference w:type="default" r:id="rId22"/>
          <w:pgSz w:w="11906" w:h="16838"/>
          <w:pgMar w:top="1417" w:right="1701" w:bottom="1417" w:left="1701" w:header="708" w:footer="708" w:gutter="0"/>
          <w:cols w:space="708"/>
          <w:titlePg/>
          <w:docGrid w:linePitch="360"/>
        </w:sectPr>
      </w:pPr>
      <w:r>
        <w:t>El Componente 3 del Modelo de Primera Infancia responde a la necesidad estratégica de consolidar una gestión articulada entre los distintos niveles de gobierno para garantizar la atención integral de niñas y niños menores de seis años. Desde la lógica de la Teoría de Cambio, este componente contribuye directamente al Resultado Intermedio 3 (R.3): Actores miembros del consejo nacional y consejos municipales planifican de manera conjunta y se articulan para propiciar una gestión integrada de servicios para la primera infancia, lo que lo convierte en un eje estructurante para el funcionamiento eficaz del modelo en el nivel territorial.</w:t>
      </w:r>
    </w:p>
    <w:p w14:paraId="782CFF82" w14:textId="53F30A0C" w:rsidR="5368B413" w:rsidRDefault="5368B413"/>
    <w:p w14:paraId="4246BB18" w14:textId="120888CA" w:rsidR="00477998" w:rsidRDefault="00477998" w:rsidP="00B57135">
      <w:pPr>
        <w:pStyle w:val="Ttulo1"/>
      </w:pPr>
      <w:bookmarkStart w:id="9" w:name="_Toc207095596"/>
      <w:r>
        <w:t>SUB – TEORÍA DE CAMBIO</w:t>
      </w:r>
      <w:bookmarkEnd w:id="9"/>
      <w:r>
        <w:t xml:space="preserve"> </w:t>
      </w:r>
    </w:p>
    <w:p w14:paraId="6F7AADF7" w14:textId="78A6E362" w:rsidR="00212F69" w:rsidRDefault="00212F69" w:rsidP="00212F69"/>
    <w:p w14:paraId="5070CC13" w14:textId="6C7465BA" w:rsidR="00212F69" w:rsidRPr="0016012A" w:rsidRDefault="00357A10" w:rsidP="00212F69">
      <w:pPr>
        <w:spacing w:before="100" w:beforeAutospacing="1" w:after="100" w:afterAutospacing="1" w:line="240" w:lineRule="auto"/>
        <w:jc w:val="left"/>
        <w:rPr>
          <w:rFonts w:ascii="Times New Roman" w:eastAsia="Times New Roman" w:hAnsi="Times New Roman" w:cs="Times New Roman"/>
          <w:color w:val="auto"/>
          <w:kern w:val="0"/>
          <w:szCs w:val="24"/>
          <w:lang w:val="es-ES" w:eastAsia="es-MX"/>
          <w14:ligatures w14:val="none"/>
        </w:rPr>
      </w:pPr>
      <w:r>
        <w:rPr>
          <w:noProof/>
        </w:rPr>
        <mc:AlternateContent>
          <mc:Choice Requires="wps">
            <w:drawing>
              <wp:anchor distT="0" distB="0" distL="114300" distR="114300" simplePos="0" relativeHeight="251677698" behindDoc="0" locked="0" layoutInCell="1" allowOverlap="1" wp14:anchorId="4E752C4E" wp14:editId="01ACB399">
                <wp:simplePos x="0" y="0"/>
                <wp:positionH relativeFrom="column">
                  <wp:posOffset>-220218</wp:posOffset>
                </wp:positionH>
                <wp:positionV relativeFrom="paragraph">
                  <wp:posOffset>448183</wp:posOffset>
                </wp:positionV>
                <wp:extent cx="4151630" cy="4440428"/>
                <wp:effectExtent l="12700" t="12700" r="13970" b="17780"/>
                <wp:wrapNone/>
                <wp:docPr id="236440998" name="Cuadro de texto 5"/>
                <wp:cNvGraphicFramePr/>
                <a:graphic xmlns:a="http://schemas.openxmlformats.org/drawingml/2006/main">
                  <a:graphicData uri="http://schemas.microsoft.com/office/word/2010/wordprocessingShape">
                    <wps:wsp>
                      <wps:cNvSpPr txBox="1"/>
                      <wps:spPr>
                        <a:xfrm>
                          <a:off x="0" y="0"/>
                          <a:ext cx="4151630" cy="4440428"/>
                        </a:xfrm>
                        <a:prstGeom prst="roundRect">
                          <a:avLst/>
                        </a:prstGeom>
                        <a:solidFill>
                          <a:schemeClr val="accent4">
                            <a:lumMod val="20000"/>
                            <a:lumOff val="80000"/>
                          </a:schemeClr>
                        </a:solidFill>
                        <a:ln/>
                      </wps:spPr>
                      <wps:style>
                        <a:lnRef idx="3">
                          <a:schemeClr val="lt1"/>
                        </a:lnRef>
                        <a:fillRef idx="1">
                          <a:schemeClr val="accent4"/>
                        </a:fillRef>
                        <a:effectRef idx="1">
                          <a:schemeClr val="accent4"/>
                        </a:effectRef>
                        <a:fontRef idx="minor">
                          <a:schemeClr val="lt1"/>
                        </a:fontRef>
                      </wps:style>
                      <wps:txbx>
                        <w:txbxContent>
                          <w:p w14:paraId="082B0E2A" w14:textId="40C5D810" w:rsidR="008A04E3" w:rsidRPr="00357A10" w:rsidRDefault="00357A10" w:rsidP="00357A10">
                            <w:pPr>
                              <w:spacing w:after="100" w:afterAutospacing="1" w:line="240" w:lineRule="auto"/>
                              <w:ind w:left="360"/>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b/>
                                <w:bCs/>
                                <w:color w:val="000000" w:themeColor="text1"/>
                                <w:kern w:val="0"/>
                                <w:sz w:val="11"/>
                                <w:szCs w:val="11"/>
                                <w:lang w:val="es-ES" w:eastAsia="es-MX"/>
                                <w14:ligatures w14:val="none"/>
                              </w:rPr>
                              <w:t xml:space="preserve">A.1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Constitución y formalización del Consejo Municipal Interinstitucional de Primera Infancia</w:t>
                            </w:r>
                          </w:p>
                          <w:p w14:paraId="76CB278A"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Seleccionar y acreditar representantes de salud, educación, protección, registro civil, sociedad civil y cooperantes.</w:t>
                            </w:r>
                          </w:p>
                          <w:p w14:paraId="7415BBCE" w14:textId="77777777" w:rsidR="00357A10"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Emitir acuerdo municipal que defina su mandato, frecuencia de reuniones y mecanismos de toma de decisiones.</w:t>
                            </w:r>
                          </w:p>
                          <w:p w14:paraId="4CE4731D" w14:textId="63823966"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 xml:space="preserve">A.2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Diagnóstico participativo y priorización de brechas (SITAN municipal y diagnóstico de Primera Infancia)</w:t>
                            </w:r>
                          </w:p>
                          <w:p w14:paraId="73210609"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Levantar y validar datos sobre cobertura y calidad de servicios de salud, nutrición, protección y educación.</w:t>
                            </w:r>
                          </w:p>
                          <w:p w14:paraId="17BF775A" w14:textId="77777777" w:rsidR="00357A10"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Identificar servicios críticos y territorios con mayor vulnerabilidad para orientar recursos.</w:t>
                            </w:r>
                          </w:p>
                          <w:p w14:paraId="4DF020D8" w14:textId="70F8F445"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 xml:space="preserve">A.3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Formulación y adopción del Plan Municipal de Primera Infancia</w:t>
                            </w:r>
                          </w:p>
                          <w:p w14:paraId="1028EC9E"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proofErr w:type="spellStart"/>
                            <w:r w:rsidRPr="00357A10">
                              <w:rPr>
                                <w:rFonts w:asciiTheme="minorHAnsi" w:eastAsia="Times New Roman" w:hAnsiTheme="minorHAnsi" w:cs="Times New Roman"/>
                                <w:color w:val="000000" w:themeColor="text1"/>
                                <w:kern w:val="0"/>
                                <w:sz w:val="11"/>
                                <w:szCs w:val="11"/>
                                <w:lang w:val="es-ES" w:eastAsia="es-MX"/>
                                <w14:ligatures w14:val="none"/>
                              </w:rPr>
                              <w:t>Codiseñar</w:t>
                            </w:r>
                            <w:proofErr w:type="spellEnd"/>
                            <w:r w:rsidRPr="00357A10">
                              <w:rPr>
                                <w:rFonts w:asciiTheme="minorHAnsi" w:eastAsia="Times New Roman" w:hAnsiTheme="minorHAnsi" w:cs="Times New Roman"/>
                                <w:color w:val="000000" w:themeColor="text1"/>
                                <w:kern w:val="0"/>
                                <w:sz w:val="11"/>
                                <w:szCs w:val="11"/>
                                <w:lang w:val="es-ES" w:eastAsia="es-MX"/>
                                <w14:ligatures w14:val="none"/>
                              </w:rPr>
                              <w:t xml:space="preserve"> metas, actividades y presupuesto con foco en resultados interinstitucionales.</w:t>
                            </w:r>
                          </w:p>
                          <w:p w14:paraId="6DEBDD09" w14:textId="77777777" w:rsidR="00357A10"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Integrar el plan en los instrumentos oficiales de planificación y presupuesto local.</w:t>
                            </w:r>
                          </w:p>
                          <w:p w14:paraId="5813CE45" w14:textId="0B167DAA"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 xml:space="preserve">A.4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Ejecución coordinada de acciones multisectoriales</w:t>
                            </w:r>
                          </w:p>
                          <w:p w14:paraId="0ADD1419"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Asignar responsables por actividad, cronogramas y recursos entre instituciones.</w:t>
                            </w:r>
                          </w:p>
                          <w:p w14:paraId="5E58AD31"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Desplegar equipos municipales y comunitarios para ampliar cobertura y mejorar la calidad de servicios priorizados.</w:t>
                            </w:r>
                          </w:p>
                          <w:p w14:paraId="0AF90DCA" w14:textId="7DB10991"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b/>
                                <w:bCs/>
                                <w:color w:val="000000" w:themeColor="text1"/>
                                <w:kern w:val="0"/>
                                <w:sz w:val="11"/>
                                <w:szCs w:val="11"/>
                                <w:lang w:val="es-ES" w:eastAsia="es-MX"/>
                                <w14:ligatures w14:val="none"/>
                              </w:rPr>
                              <w:t xml:space="preserve">A.5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Seguimiento, evaluación y rendición de cuentas orientados a resultados</w:t>
                            </w:r>
                          </w:p>
                          <w:p w14:paraId="0F92C1D2"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Establecer indicadores comunes, mecanismos de monitoreo trimestral y reportes públicos de avances.</w:t>
                            </w:r>
                          </w:p>
                          <w:p w14:paraId="0C225B0D" w14:textId="06CA1B40"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Utilizar la evidencia generada para ajustes adaptativos y fortalecimiento continuo de la gestión interinstituc</w:t>
                            </w:r>
                            <w:r w:rsidR="008B6FAD" w:rsidRPr="00357A10">
                              <w:rPr>
                                <w:rFonts w:asciiTheme="minorHAnsi" w:eastAsia="Times New Roman" w:hAnsiTheme="minorHAnsi" w:cs="Times New Roman"/>
                                <w:color w:val="000000" w:themeColor="text1"/>
                                <w:kern w:val="0"/>
                                <w:sz w:val="11"/>
                                <w:szCs w:val="11"/>
                                <w:lang w:val="es-ES" w:eastAsia="es-MX"/>
                                <w14:ligatures w14:val="none"/>
                              </w:rPr>
                              <w:t>ional.</w:t>
                            </w:r>
                          </w:p>
                          <w:p w14:paraId="7E60F284" w14:textId="2623C377" w:rsidR="00212F69" w:rsidRPr="00E14C8F" w:rsidRDefault="00212F69" w:rsidP="00357A10">
                            <w:pPr>
                              <w:rPr>
                                <w:color w:val="000000" w:themeColor="text1"/>
                                <w:sz w:val="8"/>
                                <w:szCs w:val="8"/>
                                <w:lang w:val="es-ES"/>
                              </w:rPr>
                            </w:pPr>
                            <w:r w:rsidRPr="00E14C8F">
                              <w:rPr>
                                <w:color w:val="000000" w:themeColor="text1"/>
                                <w:sz w:val="8"/>
                                <w:szCs w:val="8"/>
                                <w:lang w:val="es-ES"/>
                              </w:rPr>
                              <w:t xml:space="preserve"> </w:t>
                            </w:r>
                          </w:p>
                          <w:p w14:paraId="0ED13D82" w14:textId="77777777" w:rsidR="00357A10" w:rsidRDefault="00357A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752C4E" id="Cuadro de texto 5" o:spid="_x0000_s1028" style="position:absolute;margin-left:-17.35pt;margin-top:35.3pt;width:326.9pt;height:349.65pt;z-index:251677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" fillcolor="#caedfb [663]" strokecolor="white [3201]" strokeweight="1.5pt">
                <v:stroke joinstyle="miter"/>
                <v:textbox>
                  <w:txbxContent>
                    <w:p w14:paraId="082B0E2A" w14:textId="40C5D810" w:rsidR="008A04E3" w:rsidRPr="00357A10" w:rsidRDefault="00357A10" w:rsidP="00357A10">
                      <w:pPr>
                        <w:spacing w:after="100" w:afterAutospacing="1" w:line="240" w:lineRule="auto"/>
                        <w:ind w:left="360"/>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b/>
                          <w:bCs/>
                          <w:color w:val="000000" w:themeColor="text1"/>
                          <w:kern w:val="0"/>
                          <w:sz w:val="11"/>
                          <w:szCs w:val="11"/>
                          <w:lang w:val="es-ES" w:eastAsia="es-MX"/>
                          <w14:ligatures w14:val="none"/>
                        </w:rPr>
                        <w:t xml:space="preserve">A.1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Constitución y formalización del Consejo Municipal Interinstitucional de Primera Infancia</w:t>
                      </w:r>
                    </w:p>
                    <w:p w14:paraId="76CB278A"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Seleccionar y acreditar representantes de salud, educación, protección, registro civil, sociedad civil y cooperantes.</w:t>
                      </w:r>
                    </w:p>
                    <w:p w14:paraId="7415BBCE" w14:textId="77777777" w:rsidR="00357A10"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Emitir acuerdo municipal que defina su mandato, frecuencia de reuniones y mecanismos de toma de decisiones.</w:t>
                      </w:r>
                    </w:p>
                    <w:p w14:paraId="4CE4731D" w14:textId="63823966"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 xml:space="preserve">A.2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Diagnóstico participativo y priorización de brechas (SITAN municipal y diagnóstico de Primera Infancia)</w:t>
                      </w:r>
                    </w:p>
                    <w:p w14:paraId="73210609"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Levantar y validar datos sobre cobertura y calidad de servicios de salud, nutrición, protección y educación.</w:t>
                      </w:r>
                    </w:p>
                    <w:p w14:paraId="17BF775A" w14:textId="77777777" w:rsidR="00357A10"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Identificar servicios críticos y territorios con mayor vulnerabilidad para orientar recursos.</w:t>
                      </w:r>
                    </w:p>
                    <w:p w14:paraId="4DF020D8" w14:textId="70F8F445"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 xml:space="preserve">A.3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Formulación y adopción del Plan Municipal de Primera Infancia</w:t>
                      </w:r>
                    </w:p>
                    <w:p w14:paraId="1028EC9E"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proofErr w:type="spellStart"/>
                      <w:r w:rsidRPr="00357A10">
                        <w:rPr>
                          <w:rFonts w:asciiTheme="minorHAnsi" w:eastAsia="Times New Roman" w:hAnsiTheme="minorHAnsi" w:cs="Times New Roman"/>
                          <w:color w:val="000000" w:themeColor="text1"/>
                          <w:kern w:val="0"/>
                          <w:sz w:val="11"/>
                          <w:szCs w:val="11"/>
                          <w:lang w:val="es-ES" w:eastAsia="es-MX"/>
                          <w14:ligatures w14:val="none"/>
                        </w:rPr>
                        <w:t>Codiseñar</w:t>
                      </w:r>
                      <w:proofErr w:type="spellEnd"/>
                      <w:r w:rsidRPr="00357A10">
                        <w:rPr>
                          <w:rFonts w:asciiTheme="minorHAnsi" w:eastAsia="Times New Roman" w:hAnsiTheme="minorHAnsi" w:cs="Times New Roman"/>
                          <w:color w:val="000000" w:themeColor="text1"/>
                          <w:kern w:val="0"/>
                          <w:sz w:val="11"/>
                          <w:szCs w:val="11"/>
                          <w:lang w:val="es-ES" w:eastAsia="es-MX"/>
                          <w14:ligatures w14:val="none"/>
                        </w:rPr>
                        <w:t xml:space="preserve"> metas, actividades y presupuesto con foco en resultados interinstitucionales.</w:t>
                      </w:r>
                    </w:p>
                    <w:p w14:paraId="6DEBDD09" w14:textId="77777777" w:rsidR="00357A10"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Integrar el plan en los instrumentos oficiales de planificación y presupuesto local.</w:t>
                      </w:r>
                    </w:p>
                    <w:p w14:paraId="5813CE45" w14:textId="0B167DAA"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 xml:space="preserve">A.4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Ejecución coordinada de acciones multisectoriales</w:t>
                      </w:r>
                    </w:p>
                    <w:p w14:paraId="0ADD1419"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Asignar responsables por actividad, cronogramas y recursos entre instituciones.</w:t>
                      </w:r>
                    </w:p>
                    <w:p w14:paraId="5E58AD31"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Desplegar equipos municipales y comunitarios para ampliar cobertura y mejorar la calidad de servicios priorizados.</w:t>
                      </w:r>
                    </w:p>
                    <w:p w14:paraId="0AF90DCA" w14:textId="7DB10991" w:rsidR="008A04E3" w:rsidRPr="00357A10" w:rsidRDefault="00357A10" w:rsidP="00357A10">
                      <w:p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b/>
                          <w:bCs/>
                          <w:color w:val="000000" w:themeColor="text1"/>
                          <w:kern w:val="0"/>
                          <w:sz w:val="11"/>
                          <w:szCs w:val="11"/>
                          <w:lang w:val="es-ES" w:eastAsia="es-MX"/>
                          <w14:ligatures w14:val="none"/>
                        </w:rPr>
                        <w:t xml:space="preserve">A.5 </w:t>
                      </w:r>
                      <w:r w:rsidR="008A04E3" w:rsidRPr="00357A10">
                        <w:rPr>
                          <w:rFonts w:asciiTheme="minorHAnsi" w:eastAsia="Times New Roman" w:hAnsiTheme="minorHAnsi" w:cs="Times New Roman"/>
                          <w:b/>
                          <w:bCs/>
                          <w:color w:val="000000" w:themeColor="text1"/>
                          <w:kern w:val="0"/>
                          <w:sz w:val="11"/>
                          <w:szCs w:val="11"/>
                          <w:lang w:val="es-ES" w:eastAsia="es-MX"/>
                          <w14:ligatures w14:val="none"/>
                        </w:rPr>
                        <w:t>Seguimiento, evaluación y rendición de cuentas orientados a resultados</w:t>
                      </w:r>
                    </w:p>
                    <w:p w14:paraId="0F92C1D2" w14:textId="77777777"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Establecer indicadores comunes, mecanismos de monitoreo trimestral y reportes públicos de avances.</w:t>
                      </w:r>
                    </w:p>
                    <w:p w14:paraId="0C225B0D" w14:textId="06CA1B40" w:rsidR="008A04E3" w:rsidRPr="00357A10" w:rsidRDefault="008A04E3" w:rsidP="00357A10">
                      <w:pPr>
                        <w:numPr>
                          <w:ilvl w:val="1"/>
                          <w:numId w:val="32"/>
                        </w:numPr>
                        <w:spacing w:after="100" w:afterAutospacing="1" w:line="240" w:lineRule="auto"/>
                        <w:jc w:val="left"/>
                        <w:rPr>
                          <w:rFonts w:asciiTheme="minorHAnsi" w:eastAsia="Times New Roman" w:hAnsiTheme="minorHAnsi" w:cs="Times New Roman"/>
                          <w:color w:val="000000" w:themeColor="text1"/>
                          <w:kern w:val="0"/>
                          <w:sz w:val="11"/>
                          <w:szCs w:val="11"/>
                          <w:lang w:val="es-ES" w:eastAsia="es-MX"/>
                          <w14:ligatures w14:val="none"/>
                        </w:rPr>
                      </w:pPr>
                      <w:r w:rsidRPr="00357A10">
                        <w:rPr>
                          <w:rFonts w:asciiTheme="minorHAnsi" w:eastAsia="Times New Roman" w:hAnsiTheme="minorHAnsi" w:cs="Times New Roman"/>
                          <w:color w:val="000000" w:themeColor="text1"/>
                          <w:kern w:val="0"/>
                          <w:sz w:val="11"/>
                          <w:szCs w:val="11"/>
                          <w:lang w:val="es-ES" w:eastAsia="es-MX"/>
                          <w14:ligatures w14:val="none"/>
                        </w:rPr>
                        <w:t>Utilizar la evidencia generada para ajustes adaptativos y fortalecimiento continuo de la gestión interinstituc</w:t>
                      </w:r>
                      <w:r w:rsidR="008B6FAD" w:rsidRPr="00357A10">
                        <w:rPr>
                          <w:rFonts w:asciiTheme="minorHAnsi" w:eastAsia="Times New Roman" w:hAnsiTheme="minorHAnsi" w:cs="Times New Roman"/>
                          <w:color w:val="000000" w:themeColor="text1"/>
                          <w:kern w:val="0"/>
                          <w:sz w:val="11"/>
                          <w:szCs w:val="11"/>
                          <w:lang w:val="es-ES" w:eastAsia="es-MX"/>
                          <w14:ligatures w14:val="none"/>
                        </w:rPr>
                        <w:t>ional.</w:t>
                      </w:r>
                    </w:p>
                    <w:p w14:paraId="7E60F284" w14:textId="2623C377" w:rsidR="00212F69" w:rsidRPr="00E14C8F" w:rsidRDefault="00212F69" w:rsidP="00357A10">
                      <w:pPr>
                        <w:rPr>
                          <w:color w:val="000000" w:themeColor="text1"/>
                          <w:sz w:val="8"/>
                          <w:szCs w:val="8"/>
                          <w:lang w:val="es-ES"/>
                        </w:rPr>
                      </w:pPr>
                      <w:r w:rsidRPr="00E14C8F">
                        <w:rPr>
                          <w:color w:val="000000" w:themeColor="text1"/>
                          <w:sz w:val="8"/>
                          <w:szCs w:val="8"/>
                          <w:lang w:val="es-ES"/>
                        </w:rPr>
                        <w:t xml:space="preserve"> </w:t>
                      </w:r>
                    </w:p>
                    <w:p w14:paraId="0ED13D82" w14:textId="77777777" w:rsidR="00357A10" w:rsidRDefault="00357A10"/>
                  </w:txbxContent>
                </v:textbox>
              </v:roundrect>
            </w:pict>
          </mc:Fallback>
        </mc:AlternateContent>
      </w:r>
      <w:r w:rsidR="00212F69">
        <w:rPr>
          <w:noProof/>
        </w:rPr>
        <mc:AlternateContent>
          <mc:Choice Requires="wps">
            <w:drawing>
              <wp:anchor distT="0" distB="0" distL="114300" distR="114300" simplePos="0" relativeHeight="251678722" behindDoc="0" locked="0" layoutInCell="1" allowOverlap="1" wp14:anchorId="27185EE6" wp14:editId="48913F84">
                <wp:simplePos x="0" y="0"/>
                <wp:positionH relativeFrom="column">
                  <wp:posOffset>160643</wp:posOffset>
                </wp:positionH>
                <wp:positionV relativeFrom="paragraph">
                  <wp:posOffset>59163</wp:posOffset>
                </wp:positionV>
                <wp:extent cx="3269411" cy="293299"/>
                <wp:effectExtent l="0" t="0" r="7620" b="12065"/>
                <wp:wrapNone/>
                <wp:docPr id="1052011757" name="Cuadro de texto 8"/>
                <wp:cNvGraphicFramePr/>
                <a:graphic xmlns:a="http://schemas.openxmlformats.org/drawingml/2006/main">
                  <a:graphicData uri="http://schemas.microsoft.com/office/word/2010/wordprocessingShape">
                    <wps:wsp>
                      <wps:cNvSpPr txBox="1"/>
                      <wps:spPr>
                        <a:xfrm>
                          <a:off x="0" y="0"/>
                          <a:ext cx="3269411" cy="293299"/>
                        </a:xfrm>
                        <a:prstGeom prst="roundRect">
                          <a:avLst/>
                        </a:prstGeom>
                        <a:solidFill>
                          <a:schemeClr val="accent5">
                            <a:lumMod val="20000"/>
                            <a:lumOff val="80000"/>
                          </a:schemeClr>
                        </a:solidFill>
                        <a:ln w="6350">
                          <a:solidFill>
                            <a:prstClr val="black"/>
                          </a:solidFill>
                        </a:ln>
                      </wps:spPr>
                      <wps:txbx>
                        <w:txbxContent>
                          <w:p w14:paraId="7329CE5A" w14:textId="77777777" w:rsidR="00212F69" w:rsidRPr="003D5AC0" w:rsidRDefault="00212F69" w:rsidP="00212F69">
                            <w:pPr>
                              <w:jc w:val="center"/>
                              <w:rPr>
                                <w:b/>
                                <w:bCs/>
                                <w:lang w:val="es-ES_tradnl"/>
                              </w:rPr>
                            </w:pPr>
                            <w:r w:rsidRPr="003D5AC0">
                              <w:rPr>
                                <w:b/>
                                <w:bCs/>
                                <w:lang w:val="es-ES_tradnl"/>
                              </w:rPr>
                              <w:t>ACCIÓN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85EE6" id="Cuadro de texto 8" o:spid="_x0000_s1029" style="position:absolute;margin-left:12.65pt;margin-top:4.65pt;width:257.45pt;height:23.1pt;z-index:2516787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" fillcolor="#f2ceed [664]" strokeweight=".5pt">
                <v:textbox>
                  <w:txbxContent>
                    <w:p w14:paraId="7329CE5A" w14:textId="77777777" w:rsidR="00212F69" w:rsidRPr="003D5AC0" w:rsidRDefault="00212F69" w:rsidP="00212F69">
                      <w:pPr>
                        <w:jc w:val="center"/>
                        <w:rPr>
                          <w:b/>
                          <w:bCs/>
                          <w:lang w:val="es-ES_tradnl"/>
                        </w:rPr>
                      </w:pPr>
                      <w:r w:rsidRPr="003D5AC0">
                        <w:rPr>
                          <w:b/>
                          <w:bCs/>
                          <w:lang w:val="es-ES_tradnl"/>
                        </w:rPr>
                        <w:t>ACCIÓN</w:t>
                      </w:r>
                    </w:p>
                  </w:txbxContent>
                </v:textbox>
              </v:roundrect>
            </w:pict>
          </mc:Fallback>
        </mc:AlternateContent>
      </w:r>
    </w:p>
    <w:p w14:paraId="1251CB99" w14:textId="280CF6BB" w:rsidR="00212F69" w:rsidRDefault="00212F69" w:rsidP="00212F69">
      <w:r>
        <w:rPr>
          <w:noProof/>
        </w:rPr>
        <mc:AlternateContent>
          <mc:Choice Requires="wps">
            <w:drawing>
              <wp:anchor distT="0" distB="0" distL="114300" distR="114300" simplePos="0" relativeHeight="251681794" behindDoc="0" locked="0" layoutInCell="1" allowOverlap="1" wp14:anchorId="4E598339" wp14:editId="7C4AF00F">
                <wp:simplePos x="0" y="0"/>
                <wp:positionH relativeFrom="column">
                  <wp:posOffset>3642073</wp:posOffset>
                </wp:positionH>
                <wp:positionV relativeFrom="paragraph">
                  <wp:posOffset>183474</wp:posOffset>
                </wp:positionV>
                <wp:extent cx="791210" cy="3700350"/>
                <wp:effectExtent l="0" t="12700" r="21590" b="20955"/>
                <wp:wrapNone/>
                <wp:docPr id="1959169194" name="Cerrar llave 9"/>
                <wp:cNvGraphicFramePr/>
                <a:graphic xmlns:a="http://schemas.openxmlformats.org/drawingml/2006/main">
                  <a:graphicData uri="http://schemas.microsoft.com/office/word/2010/wordprocessingShape">
                    <wps:wsp>
                      <wps:cNvSpPr/>
                      <wps:spPr>
                        <a:xfrm>
                          <a:off x="0" y="0"/>
                          <a:ext cx="791210" cy="3700350"/>
                        </a:xfrm>
                        <a:prstGeom prst="rightBrace">
                          <a:avLst/>
                        </a:prstGeom>
                        <a:ln w="3810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7329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9" o:spid="_x0000_s1026" type="#_x0000_t88" style="position:absolute;margin-left:286.8pt;margin-top:14.45pt;width:62.3pt;height:291.35pt;z-index:2516817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" adj="385" strokecolor="#156082 [3204]" strokeweight="3pt">
                <v:stroke joinstyle="miter"/>
              </v:shape>
            </w:pict>
          </mc:Fallback>
        </mc:AlternateContent>
      </w:r>
      <w:r>
        <w:rPr>
          <w:noProof/>
        </w:rPr>
        <mc:AlternateContent>
          <mc:Choice Requires="wps">
            <w:drawing>
              <wp:anchor distT="0" distB="0" distL="114300" distR="114300" simplePos="0" relativeHeight="251679746" behindDoc="0" locked="0" layoutInCell="1" allowOverlap="1" wp14:anchorId="761FB722" wp14:editId="39C17A14">
                <wp:simplePos x="0" y="0"/>
                <wp:positionH relativeFrom="column">
                  <wp:posOffset>5058954</wp:posOffset>
                </wp:positionH>
                <wp:positionV relativeFrom="paragraph">
                  <wp:posOffset>113393</wp:posOffset>
                </wp:positionV>
                <wp:extent cx="1477735" cy="292735"/>
                <wp:effectExtent l="0" t="0" r="8255" b="12065"/>
                <wp:wrapNone/>
                <wp:docPr id="2095228463" name="Cuadro de texto 8"/>
                <wp:cNvGraphicFramePr/>
                <a:graphic xmlns:a="http://schemas.openxmlformats.org/drawingml/2006/main">
                  <a:graphicData uri="http://schemas.microsoft.com/office/word/2010/wordprocessingShape">
                    <wps:wsp>
                      <wps:cNvSpPr txBox="1"/>
                      <wps:spPr>
                        <a:xfrm>
                          <a:off x="0" y="0"/>
                          <a:ext cx="1477735" cy="292735"/>
                        </a:xfrm>
                        <a:prstGeom prst="roundRect">
                          <a:avLst/>
                        </a:prstGeom>
                        <a:solidFill>
                          <a:schemeClr val="accent5">
                            <a:lumMod val="20000"/>
                            <a:lumOff val="80000"/>
                          </a:schemeClr>
                        </a:solidFill>
                        <a:ln w="6350">
                          <a:solidFill>
                            <a:prstClr val="black"/>
                          </a:solidFill>
                        </a:ln>
                      </wps:spPr>
                      <wps:txbx>
                        <w:txbxContent>
                          <w:p w14:paraId="5AD1CDBD" w14:textId="77777777" w:rsidR="00212F69" w:rsidRPr="003D5AC0" w:rsidRDefault="00212F69" w:rsidP="00212F69">
                            <w:pPr>
                              <w:jc w:val="center"/>
                              <w:rPr>
                                <w:b/>
                                <w:bCs/>
                                <w:lang w:val="es-ES_tradnl"/>
                              </w:rPr>
                            </w:pPr>
                            <w:r>
                              <w:rPr>
                                <w:b/>
                                <w:bCs/>
                                <w:lang w:val="es-ES_tradnl"/>
                              </w:rPr>
                              <w:t>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1FB722" id="_x0000_s1029" style="position:absolute;left:0;text-align:left;margin-left:398.35pt;margin-top:8.95pt;width:116.35pt;height:23.05pt;z-index:251679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" fillcolor="#f2ceed [664]" strokeweight=".5pt">
                <v:textbox>
                  <w:txbxContent>
                    <w:p w14:paraId="5AD1CDBD" w14:textId="77777777" w:rsidR="00212F69" w:rsidRPr="003D5AC0" w:rsidRDefault="00212F69" w:rsidP="00212F69">
                      <w:pPr>
                        <w:jc w:val="center"/>
                        <w:rPr>
                          <w:b/>
                          <w:bCs/>
                          <w:lang w:val="es-ES_tradnl"/>
                        </w:rPr>
                      </w:pPr>
                      <w:r>
                        <w:rPr>
                          <w:b/>
                          <w:bCs/>
                          <w:lang w:val="es-ES_tradnl"/>
                        </w:rPr>
                        <w:t>PRODUCTO</w:t>
                      </w:r>
                    </w:p>
                  </w:txbxContent>
                </v:textbox>
              </v:roundrect>
            </w:pict>
          </mc:Fallback>
        </mc:AlternateContent>
      </w:r>
    </w:p>
    <w:p w14:paraId="66FC6620" w14:textId="7414566A" w:rsidR="00212F69" w:rsidRDefault="00212F69" w:rsidP="00212F69">
      <w:r>
        <w:rPr>
          <w:noProof/>
        </w:rPr>
        <mc:AlternateContent>
          <mc:Choice Requires="wps">
            <w:drawing>
              <wp:anchor distT="0" distB="0" distL="114300" distR="114300" simplePos="0" relativeHeight="251680770" behindDoc="0" locked="0" layoutInCell="1" allowOverlap="1" wp14:anchorId="0531F254" wp14:editId="682A2E5F">
                <wp:simplePos x="0" y="0"/>
                <wp:positionH relativeFrom="column">
                  <wp:posOffset>7802880</wp:posOffset>
                </wp:positionH>
                <wp:positionV relativeFrom="paragraph">
                  <wp:posOffset>298450</wp:posOffset>
                </wp:positionV>
                <wp:extent cx="1060450" cy="292735"/>
                <wp:effectExtent l="0" t="0" r="19050" b="12065"/>
                <wp:wrapNone/>
                <wp:docPr id="1095257288" name="Cuadro de texto 8"/>
                <wp:cNvGraphicFramePr/>
                <a:graphic xmlns:a="http://schemas.openxmlformats.org/drawingml/2006/main">
                  <a:graphicData uri="http://schemas.microsoft.com/office/word/2010/wordprocessingShape">
                    <wps:wsp>
                      <wps:cNvSpPr txBox="1"/>
                      <wps:spPr>
                        <a:xfrm>
                          <a:off x="0" y="0"/>
                          <a:ext cx="1060450" cy="292735"/>
                        </a:xfrm>
                        <a:prstGeom prst="roundRect">
                          <a:avLst/>
                        </a:prstGeom>
                        <a:solidFill>
                          <a:schemeClr val="accent5">
                            <a:lumMod val="20000"/>
                            <a:lumOff val="80000"/>
                          </a:schemeClr>
                        </a:solidFill>
                        <a:ln w="6350">
                          <a:solidFill>
                            <a:prstClr val="black"/>
                          </a:solidFill>
                        </a:ln>
                      </wps:spPr>
                      <wps:txbx>
                        <w:txbxContent>
                          <w:p w14:paraId="2BF556FD" w14:textId="77777777" w:rsidR="00212F69" w:rsidRPr="003D5AC0" w:rsidRDefault="00212F69" w:rsidP="00212F69">
                            <w:pPr>
                              <w:rPr>
                                <w:b/>
                                <w:bCs/>
                                <w:lang w:val="es-ES_tradnl"/>
                              </w:rPr>
                            </w:pPr>
                            <w:r>
                              <w:rPr>
                                <w:b/>
                                <w:bCs/>
                                <w:lang w:val="es-ES_tradnl"/>
                              </w:rPr>
                              <w:t>RESULTADO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1F254" id="_x0000_s1030" style="position:absolute;left:0;text-align:left;margin-left:614.4pt;margin-top:23.5pt;width:83.5pt;height:23.05pt;z-index:2516807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" fillcolor="#f2ceed [664]" strokeweight=".5pt">
                <v:textbox>
                  <w:txbxContent>
                    <w:p w14:paraId="2BF556FD" w14:textId="77777777" w:rsidR="00212F69" w:rsidRPr="003D5AC0" w:rsidRDefault="00212F69" w:rsidP="00212F69">
                      <w:pPr>
                        <w:rPr>
                          <w:b/>
                          <w:bCs/>
                          <w:lang w:val="es-ES_tradnl"/>
                        </w:rPr>
                      </w:pPr>
                      <w:r>
                        <w:rPr>
                          <w:b/>
                          <w:bCs/>
                          <w:lang w:val="es-ES_tradnl"/>
                        </w:rPr>
                        <w:t>RESULTADO</w:t>
                      </w:r>
                    </w:p>
                  </w:txbxContent>
                </v:textbox>
              </v:roundrect>
            </w:pict>
          </mc:Fallback>
        </mc:AlternateContent>
      </w:r>
    </w:p>
    <w:p w14:paraId="7BE6C6A4" w14:textId="77777777" w:rsidR="00212F69" w:rsidRDefault="00212F69" w:rsidP="00212F69">
      <w:r>
        <w:rPr>
          <w:noProof/>
        </w:rPr>
        <mc:AlternateContent>
          <mc:Choice Requires="wps">
            <w:drawing>
              <wp:anchor distT="0" distB="0" distL="114300" distR="114300" simplePos="0" relativeHeight="251674626" behindDoc="0" locked="0" layoutInCell="1" allowOverlap="1" wp14:anchorId="3541E105" wp14:editId="3B623CBB">
                <wp:simplePos x="0" y="0"/>
                <wp:positionH relativeFrom="column">
                  <wp:posOffset>4673056</wp:posOffset>
                </wp:positionH>
                <wp:positionV relativeFrom="paragraph">
                  <wp:posOffset>51254</wp:posOffset>
                </wp:positionV>
                <wp:extent cx="2182404" cy="1433041"/>
                <wp:effectExtent l="12700" t="12700" r="15240" b="15240"/>
                <wp:wrapNone/>
                <wp:docPr id="1966929085" name="Cuadro de texto 5"/>
                <wp:cNvGraphicFramePr/>
                <a:graphic xmlns:a="http://schemas.openxmlformats.org/drawingml/2006/main">
                  <a:graphicData uri="http://schemas.microsoft.com/office/word/2010/wordprocessingShape">
                    <wps:wsp>
                      <wps:cNvSpPr txBox="1"/>
                      <wps:spPr>
                        <a:xfrm>
                          <a:off x="0" y="0"/>
                          <a:ext cx="2182404" cy="1433041"/>
                        </a:xfrm>
                        <a:prstGeom prst="roundRect">
                          <a:avLst/>
                        </a:prstGeom>
                        <a:solidFill>
                          <a:schemeClr val="accent2">
                            <a:lumMod val="20000"/>
                            <a:lumOff val="80000"/>
                          </a:schemeClr>
                        </a:solidFill>
                        <a:ln/>
                      </wps:spPr>
                      <wps:style>
                        <a:lnRef idx="3">
                          <a:schemeClr val="lt1"/>
                        </a:lnRef>
                        <a:fillRef idx="1">
                          <a:schemeClr val="accent4"/>
                        </a:fillRef>
                        <a:effectRef idx="1">
                          <a:schemeClr val="accent4"/>
                        </a:effectRef>
                        <a:fontRef idx="minor">
                          <a:schemeClr val="lt1"/>
                        </a:fontRef>
                      </wps:style>
                      <wps:txbx>
                        <w:txbxContent>
                          <w:p w14:paraId="2A0FB444" w14:textId="51528D93"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Pr>
                                <w:rFonts w:ascii="Helvetica" w:eastAsia="Times New Roman" w:hAnsi="Helvetica" w:cs="Times New Roman"/>
                                <w:color w:val="000000" w:themeColor="text1"/>
                                <w:kern w:val="0"/>
                                <w:sz w:val="20"/>
                                <w:szCs w:val="20"/>
                                <w:lang w:val="es-ES" w:eastAsia="es-MX"/>
                                <w14:ligatures w14:val="none"/>
                              </w:rPr>
                              <w:t>I</w:t>
                            </w:r>
                            <w:r w:rsidRPr="00E30214">
                              <w:rPr>
                                <w:rFonts w:ascii="Helvetica" w:eastAsia="Times New Roman" w:hAnsi="Helvetica" w:cs="Times New Roman"/>
                                <w:color w:val="000000" w:themeColor="text1"/>
                                <w:kern w:val="0"/>
                                <w:sz w:val="20"/>
                                <w:szCs w:val="20"/>
                                <w:lang w:val="es-ES" w:eastAsia="es-MX"/>
                                <w14:ligatures w14:val="none"/>
                              </w:rPr>
                              <w:t>nstituciones de gobierno</w:t>
                            </w:r>
                          </w:p>
                          <w:p w14:paraId="3783610E"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nacionales,</w:t>
                            </w:r>
                          </w:p>
                          <w:p w14:paraId="462F3372"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departamentales y</w:t>
                            </w:r>
                          </w:p>
                          <w:p w14:paraId="1BD582B2"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municipales cuentan con</w:t>
                            </w:r>
                          </w:p>
                          <w:p w14:paraId="690397D1"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espacios de coordinación</w:t>
                            </w:r>
                          </w:p>
                          <w:p w14:paraId="49E40CC2" w14:textId="266467EB"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para implementar RIPS</w:t>
                            </w:r>
                            <w:r>
                              <w:rPr>
                                <w:rFonts w:ascii="Helvetica" w:eastAsia="Times New Roman" w:hAnsi="Helvetica" w:cs="Times New Roman"/>
                                <w:color w:val="000000" w:themeColor="text1"/>
                                <w:kern w:val="0"/>
                                <w:sz w:val="20"/>
                                <w:szCs w:val="20"/>
                                <w:lang w:val="es-ES" w:eastAsia="es-MX"/>
                                <w14:ligatures w14:val="none"/>
                              </w:rPr>
                              <w:t>.</w:t>
                            </w:r>
                          </w:p>
                          <w:p w14:paraId="7099CCC1" w14:textId="77777777" w:rsidR="00212F69" w:rsidRPr="00A37F76" w:rsidRDefault="00212F69" w:rsidP="00212F69">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1E105" id="_x0000_s1031" style="position:absolute;left:0;text-align:left;margin-left:367.95pt;margin-top:4.05pt;width:171.85pt;height:112.85pt;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" fillcolor="#fae2d5 [661]" strokecolor="white [3201]" strokeweight="1.5pt">
                <v:stroke joinstyle="miter"/>
                <v:textbox>
                  <w:txbxContent>
                    <w:p w14:paraId="2A0FB444" w14:textId="51528D93"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Pr>
                          <w:rFonts w:ascii="Helvetica" w:eastAsia="Times New Roman" w:hAnsi="Helvetica" w:cs="Times New Roman"/>
                          <w:color w:val="000000" w:themeColor="text1"/>
                          <w:kern w:val="0"/>
                          <w:sz w:val="20"/>
                          <w:szCs w:val="20"/>
                          <w:lang w:val="es-ES" w:eastAsia="es-MX"/>
                          <w14:ligatures w14:val="none"/>
                        </w:rPr>
                        <w:t>I</w:t>
                      </w:r>
                      <w:r w:rsidRPr="00E30214">
                        <w:rPr>
                          <w:rFonts w:ascii="Helvetica" w:eastAsia="Times New Roman" w:hAnsi="Helvetica" w:cs="Times New Roman"/>
                          <w:color w:val="000000" w:themeColor="text1"/>
                          <w:kern w:val="0"/>
                          <w:sz w:val="20"/>
                          <w:szCs w:val="20"/>
                          <w:lang w:val="es-ES" w:eastAsia="es-MX"/>
                          <w14:ligatures w14:val="none"/>
                        </w:rPr>
                        <w:t>nstituciones de gobierno</w:t>
                      </w:r>
                    </w:p>
                    <w:p w14:paraId="3783610E"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nacionales,</w:t>
                      </w:r>
                    </w:p>
                    <w:p w14:paraId="462F3372"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departamentales y</w:t>
                      </w:r>
                    </w:p>
                    <w:p w14:paraId="1BD582B2"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municipales cuentan con</w:t>
                      </w:r>
                    </w:p>
                    <w:p w14:paraId="690397D1" w14:textId="77777777"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espacios de coordinación</w:t>
                      </w:r>
                    </w:p>
                    <w:p w14:paraId="49E40CC2" w14:textId="266467EB" w:rsidR="00E30214" w:rsidRPr="00E30214" w:rsidRDefault="00E30214" w:rsidP="00E30214">
                      <w:pPr>
                        <w:spacing w:after="0" w:line="240" w:lineRule="auto"/>
                        <w:jc w:val="left"/>
                        <w:rPr>
                          <w:rFonts w:ascii="Helvetica" w:eastAsia="Times New Roman" w:hAnsi="Helvetica" w:cs="Times New Roman"/>
                          <w:color w:val="000000" w:themeColor="text1"/>
                          <w:kern w:val="0"/>
                          <w:sz w:val="20"/>
                          <w:szCs w:val="20"/>
                          <w:lang w:val="es-ES" w:eastAsia="es-MX"/>
                          <w14:ligatures w14:val="none"/>
                        </w:rPr>
                      </w:pPr>
                      <w:r w:rsidRPr="00E30214">
                        <w:rPr>
                          <w:rFonts w:ascii="Helvetica" w:eastAsia="Times New Roman" w:hAnsi="Helvetica" w:cs="Times New Roman"/>
                          <w:color w:val="000000" w:themeColor="text1"/>
                          <w:kern w:val="0"/>
                          <w:sz w:val="20"/>
                          <w:szCs w:val="20"/>
                          <w:lang w:val="es-ES" w:eastAsia="es-MX"/>
                          <w14:ligatures w14:val="none"/>
                        </w:rPr>
                        <w:t>para implementar RIPS</w:t>
                      </w:r>
                      <w:r>
                        <w:rPr>
                          <w:rFonts w:ascii="Helvetica" w:eastAsia="Times New Roman" w:hAnsi="Helvetica" w:cs="Times New Roman"/>
                          <w:color w:val="000000" w:themeColor="text1"/>
                          <w:kern w:val="0"/>
                          <w:sz w:val="20"/>
                          <w:szCs w:val="20"/>
                          <w:lang w:val="es-ES" w:eastAsia="es-MX"/>
                          <w14:ligatures w14:val="none"/>
                        </w:rPr>
                        <w:t>.</w:t>
                      </w:r>
                    </w:p>
                    <w:p w14:paraId="7099CCC1" w14:textId="77777777" w:rsidR="00212F69" w:rsidRPr="00A37F76" w:rsidRDefault="00212F69" w:rsidP="00212F69">
                      <w:pPr>
                        <w:rPr>
                          <w:lang w:val="es-ES"/>
                        </w:rPr>
                      </w:pPr>
                    </w:p>
                  </w:txbxContent>
                </v:textbox>
              </v:roundrect>
            </w:pict>
          </mc:Fallback>
        </mc:AlternateContent>
      </w:r>
    </w:p>
    <w:p w14:paraId="5F5F8CCB" w14:textId="77777777" w:rsidR="00212F69" w:rsidRPr="00B20226" w:rsidRDefault="00212F69" w:rsidP="00212F69">
      <w:pPr>
        <w:spacing w:after="0" w:line="240" w:lineRule="auto"/>
        <w:jc w:val="left"/>
        <w:rPr>
          <w:rFonts w:ascii="Helvetica" w:eastAsia="Times New Roman" w:hAnsi="Helvetica" w:cs="Times New Roman"/>
          <w:color w:val="FFFFFF"/>
          <w:kern w:val="0"/>
          <w:sz w:val="21"/>
          <w:szCs w:val="21"/>
          <w:lang w:val="es-ES" w:eastAsia="es-MX"/>
          <w14:ligatures w14:val="none"/>
        </w:rPr>
      </w:pPr>
      <w:r w:rsidRPr="00B20226">
        <w:rPr>
          <w:rFonts w:ascii="Helvetica" w:eastAsia="Times New Roman" w:hAnsi="Helvetica" w:cs="Times New Roman"/>
          <w:color w:val="FFFFFF"/>
          <w:kern w:val="0"/>
          <w:sz w:val="21"/>
          <w:szCs w:val="21"/>
          <w:lang w:val="es-ES" w:eastAsia="es-MX"/>
          <w14:ligatures w14:val="none"/>
        </w:rPr>
        <w:t>Red de voluntarios</w:t>
      </w:r>
    </w:p>
    <w:p w14:paraId="6FA93451" w14:textId="77777777" w:rsidR="00212F69" w:rsidRPr="00B20226" w:rsidRDefault="00212F69" w:rsidP="00212F69">
      <w:pPr>
        <w:spacing w:after="0" w:line="240" w:lineRule="auto"/>
        <w:jc w:val="left"/>
        <w:rPr>
          <w:rFonts w:ascii="Helvetica" w:eastAsia="Times New Roman" w:hAnsi="Helvetica" w:cs="Times New Roman"/>
          <w:color w:val="FFFFFF"/>
          <w:kern w:val="0"/>
          <w:sz w:val="21"/>
          <w:szCs w:val="21"/>
          <w:lang w:val="es-ES" w:eastAsia="es-MX"/>
          <w14:ligatures w14:val="none"/>
        </w:rPr>
      </w:pPr>
      <w:r>
        <w:rPr>
          <w:noProof/>
        </w:rPr>
        <mc:AlternateContent>
          <mc:Choice Requires="wps">
            <w:drawing>
              <wp:anchor distT="0" distB="0" distL="114300" distR="114300" simplePos="0" relativeHeight="251672578" behindDoc="0" locked="0" layoutInCell="1" allowOverlap="1" wp14:anchorId="42C0A973" wp14:editId="7431809C">
                <wp:simplePos x="0" y="0"/>
                <wp:positionH relativeFrom="column">
                  <wp:posOffset>7600315</wp:posOffset>
                </wp:positionH>
                <wp:positionV relativeFrom="paragraph">
                  <wp:posOffset>97374</wp:posOffset>
                </wp:positionV>
                <wp:extent cx="1630680" cy="2075592"/>
                <wp:effectExtent l="12700" t="12700" r="7620" b="7620"/>
                <wp:wrapNone/>
                <wp:docPr id="168895222" name="Cuadro de texto 5"/>
                <wp:cNvGraphicFramePr/>
                <a:graphic xmlns:a="http://schemas.openxmlformats.org/drawingml/2006/main">
                  <a:graphicData uri="http://schemas.microsoft.com/office/word/2010/wordprocessingShape">
                    <wps:wsp>
                      <wps:cNvSpPr txBox="1"/>
                      <wps:spPr>
                        <a:xfrm>
                          <a:off x="0" y="0"/>
                          <a:ext cx="1630680" cy="2075592"/>
                        </a:xfrm>
                        <a:prstGeom prst="roundRect">
                          <a:avLst/>
                        </a:prstGeom>
                        <a:solidFill>
                          <a:schemeClr val="accent4">
                            <a:lumMod val="20000"/>
                            <a:lumOff val="80000"/>
                          </a:schemeClr>
                        </a:solidFill>
                        <a:ln/>
                      </wps:spPr>
                      <wps:style>
                        <a:lnRef idx="3">
                          <a:schemeClr val="lt1"/>
                        </a:lnRef>
                        <a:fillRef idx="1">
                          <a:schemeClr val="accent4"/>
                        </a:fillRef>
                        <a:effectRef idx="1">
                          <a:schemeClr val="accent4"/>
                        </a:effectRef>
                        <a:fontRef idx="minor">
                          <a:schemeClr val="lt1"/>
                        </a:fontRef>
                      </wps:style>
                      <wps:txbx>
                        <w:txbxContent>
                          <w:p w14:paraId="06B7B134"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R.3 Actores miembros del consejo</w:t>
                            </w:r>
                          </w:p>
                          <w:p w14:paraId="5015C512"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nacional y consejos municipales</w:t>
                            </w:r>
                          </w:p>
                          <w:p w14:paraId="6E3631AE"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planifican de manera conjunta y se</w:t>
                            </w:r>
                          </w:p>
                          <w:p w14:paraId="301CE0DD"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articulan para propiciar una gestión</w:t>
                            </w:r>
                          </w:p>
                          <w:p w14:paraId="5EEB537A"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integrada de servicios primera</w:t>
                            </w:r>
                          </w:p>
                          <w:p w14:paraId="6F974DE8" w14:textId="4C640B70" w:rsidR="00212F69"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infancia.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C0A973" id="_x0000_s1032" style="position:absolute;margin-left:598.45pt;margin-top:7.65pt;width:128.4pt;height:163.45p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" fillcolor="#caedfb [663]" strokecolor="white [3201]" strokeweight="1.5pt">
                <v:stroke joinstyle="miter"/>
                <v:textbox>
                  <w:txbxContent>
                    <w:p w14:paraId="06B7B134"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R.3 Actores miembros del consejo</w:t>
                      </w:r>
                    </w:p>
                    <w:p w14:paraId="5015C512"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nacional y consejos municipales</w:t>
                      </w:r>
                    </w:p>
                    <w:p w14:paraId="6E3631AE"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planifican de manera conjunta y se</w:t>
                      </w:r>
                    </w:p>
                    <w:p w14:paraId="301CE0DD"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articulan para propiciar una gestión</w:t>
                      </w:r>
                    </w:p>
                    <w:p w14:paraId="5EEB537A" w14:textId="77777777" w:rsidR="002121C2"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integrada de servicios primera</w:t>
                      </w:r>
                    </w:p>
                    <w:p w14:paraId="6F974DE8" w14:textId="4C640B70" w:rsidR="00212F69" w:rsidRPr="002121C2" w:rsidRDefault="002121C2" w:rsidP="002121C2">
                      <w:pPr>
                        <w:spacing w:after="0" w:line="240" w:lineRule="auto"/>
                        <w:jc w:val="left"/>
                        <w:rPr>
                          <w:rFonts w:ascii="Helvetica" w:eastAsia="Times New Roman" w:hAnsi="Helvetica" w:cs="Times New Roman"/>
                          <w:color w:val="000000"/>
                          <w:kern w:val="0"/>
                          <w:sz w:val="20"/>
                          <w:szCs w:val="20"/>
                          <w:lang w:val="es-ES" w:eastAsia="es-MX"/>
                          <w14:ligatures w14:val="none"/>
                        </w:rPr>
                      </w:pPr>
                      <w:r w:rsidRPr="002121C2">
                        <w:rPr>
                          <w:rFonts w:ascii="Helvetica" w:eastAsia="Times New Roman" w:hAnsi="Helvetica" w:cs="Times New Roman"/>
                          <w:color w:val="000000"/>
                          <w:kern w:val="0"/>
                          <w:sz w:val="20"/>
                          <w:szCs w:val="20"/>
                          <w:lang w:val="es-ES" w:eastAsia="es-MX"/>
                          <w14:ligatures w14:val="none"/>
                        </w:rPr>
                        <w:t>infancia.</w:t>
                      </w:r>
                    </w:p>
                  </w:txbxContent>
                </v:textbox>
              </v:roundrect>
            </w:pict>
          </mc:Fallback>
        </mc:AlternateContent>
      </w:r>
      <w:r w:rsidRPr="00B20226">
        <w:rPr>
          <w:rFonts w:ascii="Helvetica" w:eastAsia="Times New Roman" w:hAnsi="Helvetica" w:cs="Times New Roman"/>
          <w:color w:val="FFFFFF"/>
          <w:kern w:val="0"/>
          <w:sz w:val="21"/>
          <w:szCs w:val="21"/>
          <w:lang w:val="es-ES" w:eastAsia="es-MX"/>
          <w14:ligatures w14:val="none"/>
        </w:rPr>
        <w:t>comunitarios capacitados</w:t>
      </w:r>
    </w:p>
    <w:p w14:paraId="4948E8D5" w14:textId="77777777" w:rsidR="00212F69" w:rsidRPr="00B20226" w:rsidRDefault="00212F69" w:rsidP="00212F69">
      <w:pPr>
        <w:spacing w:after="0" w:line="240" w:lineRule="auto"/>
        <w:jc w:val="left"/>
        <w:rPr>
          <w:rFonts w:ascii="Helvetica" w:eastAsia="Times New Roman" w:hAnsi="Helvetica" w:cs="Times New Roman"/>
          <w:color w:val="FFFFFF"/>
          <w:kern w:val="0"/>
          <w:sz w:val="21"/>
          <w:szCs w:val="21"/>
          <w:lang w:val="es-ES" w:eastAsia="es-MX"/>
          <w14:ligatures w14:val="none"/>
        </w:rPr>
      </w:pPr>
      <w:r w:rsidRPr="00B20226">
        <w:rPr>
          <w:rFonts w:ascii="Helvetica" w:eastAsia="Times New Roman" w:hAnsi="Helvetica" w:cs="Times New Roman"/>
          <w:color w:val="FFFFFF"/>
          <w:kern w:val="0"/>
          <w:sz w:val="21"/>
          <w:szCs w:val="21"/>
          <w:lang w:val="es-ES" w:eastAsia="es-MX"/>
          <w14:ligatures w14:val="none"/>
        </w:rPr>
        <w:t>e integrados a rutas para</w:t>
      </w:r>
    </w:p>
    <w:p w14:paraId="0D191251" w14:textId="77777777" w:rsidR="00212F69" w:rsidRPr="00B20226" w:rsidRDefault="00212F69" w:rsidP="00212F69">
      <w:pPr>
        <w:spacing w:after="0" w:line="240" w:lineRule="auto"/>
        <w:jc w:val="left"/>
        <w:rPr>
          <w:rFonts w:ascii="Helvetica" w:eastAsia="Times New Roman" w:hAnsi="Helvetica" w:cs="Times New Roman"/>
          <w:color w:val="FFFFFF"/>
          <w:kern w:val="0"/>
          <w:sz w:val="21"/>
          <w:szCs w:val="21"/>
          <w:lang w:val="es-ES" w:eastAsia="es-MX"/>
          <w14:ligatures w14:val="none"/>
        </w:rPr>
      </w:pPr>
      <w:r>
        <w:rPr>
          <w:noProof/>
        </w:rPr>
        <mc:AlternateContent>
          <mc:Choice Requires="wps">
            <w:drawing>
              <wp:anchor distT="0" distB="0" distL="114300" distR="114300" simplePos="0" relativeHeight="251675650" behindDoc="0" locked="0" layoutInCell="1" allowOverlap="1" wp14:anchorId="2A1FC6BA" wp14:editId="2017902F">
                <wp:simplePos x="0" y="0"/>
                <wp:positionH relativeFrom="column">
                  <wp:posOffset>6931660</wp:posOffset>
                </wp:positionH>
                <wp:positionV relativeFrom="paragraph">
                  <wp:posOffset>77116</wp:posOffset>
                </wp:positionV>
                <wp:extent cx="556397" cy="284206"/>
                <wp:effectExtent l="0" t="0" r="2540" b="0"/>
                <wp:wrapNone/>
                <wp:docPr id="1061032666" name="Flecha derecha 7"/>
                <wp:cNvGraphicFramePr/>
                <a:graphic xmlns:a="http://schemas.openxmlformats.org/drawingml/2006/main">
                  <a:graphicData uri="http://schemas.microsoft.com/office/word/2010/wordprocessingShape">
                    <wps:wsp>
                      <wps:cNvSpPr/>
                      <wps:spPr>
                        <a:xfrm>
                          <a:off x="0" y="0"/>
                          <a:ext cx="556397" cy="284206"/>
                        </a:xfrm>
                        <a:prstGeom prst="right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ADE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545.8pt;margin-top:6.05pt;width:43.8pt;height:22.4pt;z-index:251675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" adj="16083" fillcolor="#156082 [3204]" stroked="f" strokeweight="1pt"/>
            </w:pict>
          </mc:Fallback>
        </mc:AlternateContent>
      </w:r>
      <w:r w:rsidRPr="00B20226">
        <w:rPr>
          <w:rFonts w:ascii="Helvetica" w:eastAsia="Times New Roman" w:hAnsi="Helvetica" w:cs="Times New Roman"/>
          <w:color w:val="FFFFFF"/>
          <w:kern w:val="0"/>
          <w:sz w:val="21"/>
          <w:szCs w:val="21"/>
          <w:lang w:val="es-ES" w:eastAsia="es-MX"/>
          <w14:ligatures w14:val="none"/>
        </w:rPr>
        <w:t>el desarrollo de Primera</w:t>
      </w:r>
    </w:p>
    <w:p w14:paraId="15E06639" w14:textId="77777777" w:rsidR="00212F69" w:rsidRPr="00B20226" w:rsidRDefault="00212F69" w:rsidP="00212F69">
      <w:pPr>
        <w:spacing w:after="0" w:line="240" w:lineRule="auto"/>
        <w:jc w:val="left"/>
        <w:rPr>
          <w:rFonts w:ascii="Helvetica" w:eastAsia="Times New Roman" w:hAnsi="Helvetica" w:cs="Times New Roman"/>
          <w:color w:val="FFFFFF"/>
          <w:kern w:val="0"/>
          <w:sz w:val="21"/>
          <w:szCs w:val="21"/>
          <w:lang w:val="es-ES" w:eastAsia="es-MX"/>
          <w14:ligatures w14:val="none"/>
        </w:rPr>
      </w:pPr>
      <w:r>
        <w:rPr>
          <w:noProof/>
        </w:rPr>
        <mc:AlternateContent>
          <mc:Choice Requires="wps">
            <w:drawing>
              <wp:anchor distT="0" distB="0" distL="114300" distR="114300" simplePos="0" relativeHeight="251676674" behindDoc="0" locked="0" layoutInCell="1" allowOverlap="1" wp14:anchorId="430320E8" wp14:editId="6A124935">
                <wp:simplePos x="0" y="0"/>
                <wp:positionH relativeFrom="column">
                  <wp:posOffset>6931660</wp:posOffset>
                </wp:positionH>
                <wp:positionV relativeFrom="paragraph">
                  <wp:posOffset>1375535</wp:posOffset>
                </wp:positionV>
                <wp:extent cx="556397" cy="284206"/>
                <wp:effectExtent l="0" t="0" r="2540" b="0"/>
                <wp:wrapNone/>
                <wp:docPr id="484477258" name="Flecha derecha 7"/>
                <wp:cNvGraphicFramePr/>
                <a:graphic xmlns:a="http://schemas.openxmlformats.org/drawingml/2006/main">
                  <a:graphicData uri="http://schemas.microsoft.com/office/word/2010/wordprocessingShape">
                    <wps:wsp>
                      <wps:cNvSpPr/>
                      <wps:spPr>
                        <a:xfrm>
                          <a:off x="0" y="0"/>
                          <a:ext cx="556397" cy="284206"/>
                        </a:xfrm>
                        <a:prstGeom prst="rightArrow">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93E16" id="Flecha derecha 7" o:spid="_x0000_s1026" type="#_x0000_t13" style="position:absolute;margin-left:545.8pt;margin-top:108.3pt;width:43.8pt;height:22.4pt;z-index:2516766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" adj="16083" fillcolor="#156082 [3204]" stroked="f" strokeweight="1pt"/>
            </w:pict>
          </mc:Fallback>
        </mc:AlternateContent>
      </w:r>
      <w:r w:rsidRPr="00B20226">
        <w:rPr>
          <w:rFonts w:ascii="Helvetica" w:eastAsia="Times New Roman" w:hAnsi="Helvetica" w:cs="Times New Roman"/>
          <w:color w:val="FFFFFF"/>
          <w:kern w:val="0"/>
          <w:sz w:val="21"/>
          <w:szCs w:val="21"/>
          <w:lang w:val="es-ES" w:eastAsia="es-MX"/>
          <w14:ligatures w14:val="none"/>
        </w:rPr>
        <w:t>Infancia</w:t>
      </w:r>
    </w:p>
    <w:p w14:paraId="5CBE6668" w14:textId="77777777" w:rsidR="00212F69" w:rsidRDefault="00212F69" w:rsidP="00212F69">
      <w:pPr>
        <w:rPr>
          <w:lang w:val="es-ES"/>
        </w:rPr>
      </w:pPr>
    </w:p>
    <w:p w14:paraId="0F6B8B7C" w14:textId="77777777" w:rsidR="00212F69" w:rsidRPr="00252CF8" w:rsidRDefault="00212F69" w:rsidP="00212F69">
      <w:pPr>
        <w:rPr>
          <w:lang w:val="es-ES"/>
        </w:rPr>
      </w:pPr>
    </w:p>
    <w:p w14:paraId="2BD2D683" w14:textId="77777777" w:rsidR="00212F69" w:rsidRPr="00252CF8" w:rsidRDefault="00212F69" w:rsidP="00212F69">
      <w:pPr>
        <w:rPr>
          <w:lang w:val="es-ES"/>
        </w:rPr>
      </w:pPr>
      <w:r>
        <w:rPr>
          <w:noProof/>
        </w:rPr>
        <mc:AlternateContent>
          <mc:Choice Requires="wps">
            <w:drawing>
              <wp:anchor distT="0" distB="0" distL="114300" distR="114300" simplePos="0" relativeHeight="251673602" behindDoc="0" locked="0" layoutInCell="1" allowOverlap="1" wp14:anchorId="5A8F69CB" wp14:editId="4ADA6E08">
                <wp:simplePos x="0" y="0"/>
                <wp:positionH relativeFrom="column">
                  <wp:posOffset>4575084</wp:posOffset>
                </wp:positionH>
                <wp:positionV relativeFrom="paragraph">
                  <wp:posOffset>118110</wp:posOffset>
                </wp:positionV>
                <wp:extent cx="2269490" cy="1458685"/>
                <wp:effectExtent l="12700" t="12700" r="16510" b="14605"/>
                <wp:wrapNone/>
                <wp:docPr id="1779476332" name="Cuadro de texto 5"/>
                <wp:cNvGraphicFramePr/>
                <a:graphic xmlns:a="http://schemas.openxmlformats.org/drawingml/2006/main">
                  <a:graphicData uri="http://schemas.microsoft.com/office/word/2010/wordprocessingShape">
                    <wps:wsp>
                      <wps:cNvSpPr txBox="1"/>
                      <wps:spPr>
                        <a:xfrm>
                          <a:off x="0" y="0"/>
                          <a:ext cx="2269490" cy="1458685"/>
                        </a:xfrm>
                        <a:prstGeom prst="roundRect">
                          <a:avLst/>
                        </a:prstGeom>
                        <a:solidFill>
                          <a:schemeClr val="accent2">
                            <a:lumMod val="20000"/>
                            <a:lumOff val="80000"/>
                          </a:schemeClr>
                        </a:solidFill>
                        <a:ln/>
                      </wps:spPr>
                      <wps:style>
                        <a:lnRef idx="3">
                          <a:schemeClr val="lt1"/>
                        </a:lnRef>
                        <a:fillRef idx="1">
                          <a:schemeClr val="accent4"/>
                        </a:fillRef>
                        <a:effectRef idx="1">
                          <a:schemeClr val="accent4"/>
                        </a:effectRef>
                        <a:fontRef idx="minor">
                          <a:schemeClr val="lt1"/>
                        </a:fontRef>
                      </wps:style>
                      <wps:txbx>
                        <w:txbxContent>
                          <w:p w14:paraId="7D3231E3" w14:textId="77777777"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Consejo Nacional y</w:t>
                            </w:r>
                          </w:p>
                          <w:p w14:paraId="09B0C2FC" w14:textId="77777777"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Consejos Municipales,</w:t>
                            </w:r>
                          </w:p>
                          <w:p w14:paraId="6638EE16" w14:textId="477972CA"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disponen de</w:t>
                            </w:r>
                            <w:r>
                              <w:rPr>
                                <w:rFonts w:ascii="Helvetica" w:eastAsia="Times New Roman" w:hAnsi="Helvetica" w:cs="Times New Roman"/>
                                <w:color w:val="000000" w:themeColor="text1"/>
                                <w:kern w:val="0"/>
                                <w:sz w:val="21"/>
                                <w:szCs w:val="21"/>
                                <w:lang w:val="es-ES" w:eastAsia="es-MX"/>
                                <w14:ligatures w14:val="none"/>
                              </w:rPr>
                              <w:t xml:space="preserve"> </w:t>
                            </w:r>
                            <w:r w:rsidRPr="00021640">
                              <w:rPr>
                                <w:rFonts w:ascii="Helvetica" w:eastAsia="Times New Roman" w:hAnsi="Helvetica" w:cs="Times New Roman"/>
                                <w:color w:val="000000" w:themeColor="text1"/>
                                <w:kern w:val="0"/>
                                <w:sz w:val="21"/>
                                <w:szCs w:val="21"/>
                                <w:lang w:val="es-ES" w:eastAsia="es-MX"/>
                                <w14:ligatures w14:val="none"/>
                              </w:rPr>
                              <w:t>herramientas para la</w:t>
                            </w:r>
                            <w:r>
                              <w:rPr>
                                <w:rFonts w:ascii="Helvetica" w:eastAsia="Times New Roman" w:hAnsi="Helvetica" w:cs="Times New Roman"/>
                                <w:color w:val="000000" w:themeColor="text1"/>
                                <w:kern w:val="0"/>
                                <w:sz w:val="21"/>
                                <w:szCs w:val="21"/>
                                <w:lang w:val="es-ES" w:eastAsia="es-MX"/>
                                <w14:ligatures w14:val="none"/>
                              </w:rPr>
                              <w:t xml:space="preserve"> </w:t>
                            </w:r>
                            <w:r w:rsidRPr="00021640">
                              <w:rPr>
                                <w:rFonts w:ascii="Helvetica" w:eastAsia="Times New Roman" w:hAnsi="Helvetica" w:cs="Times New Roman"/>
                                <w:color w:val="000000" w:themeColor="text1"/>
                                <w:kern w:val="0"/>
                                <w:sz w:val="21"/>
                                <w:szCs w:val="21"/>
                                <w:lang w:val="es-ES" w:eastAsia="es-MX"/>
                                <w14:ligatures w14:val="none"/>
                              </w:rPr>
                              <w:t>planificación conjunta y</w:t>
                            </w:r>
                          </w:p>
                          <w:p w14:paraId="35974205" w14:textId="7C055B00"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coordinación</w:t>
                            </w:r>
                            <w:r>
                              <w:rPr>
                                <w:rFonts w:ascii="Helvetica" w:eastAsia="Times New Roman" w:hAnsi="Helvetica" w:cs="Times New Roman"/>
                                <w:color w:val="000000" w:themeColor="text1"/>
                                <w:kern w:val="0"/>
                                <w:sz w:val="21"/>
                                <w:szCs w:val="21"/>
                                <w:lang w:val="es-ES" w:eastAsia="es-MX"/>
                                <w14:ligatures w14:val="none"/>
                              </w:rPr>
                              <w:t xml:space="preserve"> </w:t>
                            </w:r>
                            <w:r w:rsidRPr="00021640">
                              <w:rPr>
                                <w:rFonts w:ascii="Helvetica" w:eastAsia="Times New Roman" w:hAnsi="Helvetica" w:cs="Times New Roman"/>
                                <w:color w:val="000000" w:themeColor="text1"/>
                                <w:kern w:val="0"/>
                                <w:sz w:val="21"/>
                                <w:szCs w:val="21"/>
                                <w:lang w:val="es-ES" w:eastAsia="es-MX"/>
                                <w14:ligatures w14:val="none"/>
                              </w:rPr>
                              <w:t>estratégica.</w:t>
                            </w:r>
                          </w:p>
                          <w:p w14:paraId="7C152513" w14:textId="77777777" w:rsidR="00212F69" w:rsidRPr="00A37F76" w:rsidRDefault="00212F69" w:rsidP="00212F69">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8F69CB" id="_x0000_s1033" style="position:absolute;left:0;text-align:left;margin-left:360.25pt;margin-top:9.3pt;width:178.7pt;height:114.85pt;z-index:251673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" fillcolor="#fae2d5 [661]" strokecolor="white [3201]" strokeweight="1.5pt">
                <v:stroke joinstyle="miter"/>
                <v:textbox>
                  <w:txbxContent>
                    <w:p w14:paraId="7D3231E3" w14:textId="77777777"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Consejo Nacional y</w:t>
                      </w:r>
                    </w:p>
                    <w:p w14:paraId="09B0C2FC" w14:textId="77777777"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Consejos Municipales,</w:t>
                      </w:r>
                    </w:p>
                    <w:p w14:paraId="6638EE16" w14:textId="477972CA"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disponen de</w:t>
                      </w:r>
                      <w:r>
                        <w:rPr>
                          <w:rFonts w:ascii="Helvetica" w:eastAsia="Times New Roman" w:hAnsi="Helvetica" w:cs="Times New Roman"/>
                          <w:color w:val="000000" w:themeColor="text1"/>
                          <w:kern w:val="0"/>
                          <w:sz w:val="21"/>
                          <w:szCs w:val="21"/>
                          <w:lang w:val="es-ES" w:eastAsia="es-MX"/>
                          <w14:ligatures w14:val="none"/>
                        </w:rPr>
                        <w:t xml:space="preserve"> </w:t>
                      </w:r>
                      <w:r w:rsidRPr="00021640">
                        <w:rPr>
                          <w:rFonts w:ascii="Helvetica" w:eastAsia="Times New Roman" w:hAnsi="Helvetica" w:cs="Times New Roman"/>
                          <w:color w:val="000000" w:themeColor="text1"/>
                          <w:kern w:val="0"/>
                          <w:sz w:val="21"/>
                          <w:szCs w:val="21"/>
                          <w:lang w:val="es-ES" w:eastAsia="es-MX"/>
                          <w14:ligatures w14:val="none"/>
                        </w:rPr>
                        <w:t>herramientas para la</w:t>
                      </w:r>
                      <w:r>
                        <w:rPr>
                          <w:rFonts w:ascii="Helvetica" w:eastAsia="Times New Roman" w:hAnsi="Helvetica" w:cs="Times New Roman"/>
                          <w:color w:val="000000" w:themeColor="text1"/>
                          <w:kern w:val="0"/>
                          <w:sz w:val="21"/>
                          <w:szCs w:val="21"/>
                          <w:lang w:val="es-ES" w:eastAsia="es-MX"/>
                          <w14:ligatures w14:val="none"/>
                        </w:rPr>
                        <w:t xml:space="preserve"> </w:t>
                      </w:r>
                      <w:r w:rsidRPr="00021640">
                        <w:rPr>
                          <w:rFonts w:ascii="Helvetica" w:eastAsia="Times New Roman" w:hAnsi="Helvetica" w:cs="Times New Roman"/>
                          <w:color w:val="000000" w:themeColor="text1"/>
                          <w:kern w:val="0"/>
                          <w:sz w:val="21"/>
                          <w:szCs w:val="21"/>
                          <w:lang w:val="es-ES" w:eastAsia="es-MX"/>
                          <w14:ligatures w14:val="none"/>
                        </w:rPr>
                        <w:t>planificación conjunta y</w:t>
                      </w:r>
                    </w:p>
                    <w:p w14:paraId="35974205" w14:textId="7C055B00" w:rsidR="00021640" w:rsidRPr="00021640" w:rsidRDefault="00021640" w:rsidP="00021640">
                      <w:pPr>
                        <w:spacing w:after="0" w:line="240" w:lineRule="auto"/>
                        <w:jc w:val="left"/>
                        <w:rPr>
                          <w:rFonts w:ascii="Helvetica" w:eastAsia="Times New Roman" w:hAnsi="Helvetica" w:cs="Times New Roman"/>
                          <w:color w:val="000000" w:themeColor="text1"/>
                          <w:kern w:val="0"/>
                          <w:sz w:val="21"/>
                          <w:szCs w:val="21"/>
                          <w:lang w:val="es-ES" w:eastAsia="es-MX"/>
                          <w14:ligatures w14:val="none"/>
                        </w:rPr>
                      </w:pPr>
                      <w:r w:rsidRPr="00021640">
                        <w:rPr>
                          <w:rFonts w:ascii="Helvetica" w:eastAsia="Times New Roman" w:hAnsi="Helvetica" w:cs="Times New Roman"/>
                          <w:color w:val="000000" w:themeColor="text1"/>
                          <w:kern w:val="0"/>
                          <w:sz w:val="21"/>
                          <w:szCs w:val="21"/>
                          <w:lang w:val="es-ES" w:eastAsia="es-MX"/>
                          <w14:ligatures w14:val="none"/>
                        </w:rPr>
                        <w:t>coordinación</w:t>
                      </w:r>
                      <w:r>
                        <w:rPr>
                          <w:rFonts w:ascii="Helvetica" w:eastAsia="Times New Roman" w:hAnsi="Helvetica" w:cs="Times New Roman"/>
                          <w:color w:val="000000" w:themeColor="text1"/>
                          <w:kern w:val="0"/>
                          <w:sz w:val="21"/>
                          <w:szCs w:val="21"/>
                          <w:lang w:val="es-ES" w:eastAsia="es-MX"/>
                          <w14:ligatures w14:val="none"/>
                        </w:rPr>
                        <w:t xml:space="preserve"> </w:t>
                      </w:r>
                      <w:r w:rsidRPr="00021640">
                        <w:rPr>
                          <w:rFonts w:ascii="Helvetica" w:eastAsia="Times New Roman" w:hAnsi="Helvetica" w:cs="Times New Roman"/>
                          <w:color w:val="000000" w:themeColor="text1"/>
                          <w:kern w:val="0"/>
                          <w:sz w:val="21"/>
                          <w:szCs w:val="21"/>
                          <w:lang w:val="es-ES" w:eastAsia="es-MX"/>
                          <w14:ligatures w14:val="none"/>
                        </w:rPr>
                        <w:t>estratégica.</w:t>
                      </w:r>
                    </w:p>
                    <w:p w14:paraId="7C152513" w14:textId="77777777" w:rsidR="00212F69" w:rsidRPr="00A37F76" w:rsidRDefault="00212F69" w:rsidP="00212F69">
                      <w:pPr>
                        <w:rPr>
                          <w:lang w:val="es-ES"/>
                        </w:rPr>
                      </w:pPr>
                    </w:p>
                  </w:txbxContent>
                </v:textbox>
              </v:roundrect>
            </w:pict>
          </mc:Fallback>
        </mc:AlternateContent>
      </w:r>
    </w:p>
    <w:p w14:paraId="527C177C" w14:textId="77777777" w:rsidR="00212F69" w:rsidRPr="00252CF8" w:rsidRDefault="00212F69" w:rsidP="00212F69">
      <w:pPr>
        <w:pStyle w:val="p1"/>
      </w:pPr>
      <w:r>
        <w:tab/>
      </w:r>
    </w:p>
    <w:p w14:paraId="7D9DDD37" w14:textId="77777777" w:rsidR="00212F69" w:rsidRDefault="00212F69" w:rsidP="00212F69"/>
    <w:p w14:paraId="4DF41B2F" w14:textId="77777777" w:rsidR="006F10B7" w:rsidRDefault="006F10B7" w:rsidP="00BA77F8">
      <w:pPr>
        <w:sectPr w:rsidR="006F10B7" w:rsidSect="006F10B7">
          <w:pgSz w:w="16838" w:h="11906" w:orient="landscape"/>
          <w:pgMar w:top="1701" w:right="1418" w:bottom="1701" w:left="1418" w:header="709" w:footer="709" w:gutter="0"/>
          <w:cols w:space="708"/>
          <w:docGrid w:linePitch="360"/>
        </w:sectPr>
      </w:pPr>
    </w:p>
    <w:p w14:paraId="308FCA23" w14:textId="12A56CF9" w:rsidR="00477998" w:rsidRDefault="00D43768" w:rsidP="00BA77F8">
      <w:r>
        <w:rPr>
          <w:noProof/>
        </w:rPr>
        <w:lastRenderedPageBreak/>
        <w:drawing>
          <wp:anchor distT="0" distB="0" distL="114300" distR="114300" simplePos="0" relativeHeight="251687938" behindDoc="1" locked="0" layoutInCell="1" allowOverlap="1" wp14:anchorId="0CDC9495" wp14:editId="4C75DA6F">
            <wp:simplePos x="0" y="0"/>
            <wp:positionH relativeFrom="column">
              <wp:posOffset>-1128773</wp:posOffset>
            </wp:positionH>
            <wp:positionV relativeFrom="paragraph">
              <wp:posOffset>-1005584</wp:posOffset>
            </wp:positionV>
            <wp:extent cx="8552180" cy="6414135"/>
            <wp:effectExtent l="0" t="0" r="0" b="0"/>
            <wp:wrapNone/>
            <wp:docPr id="2005486244"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486244" name="Imagen 2005486244"/>
                    <pic:cNvPicPr/>
                  </pic:nvPicPr>
                  <pic:blipFill>
                    <a:blip r:embed="rId2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576931" cy="6432698"/>
                    </a:xfrm>
                    <a:prstGeom prst="rect">
                      <a:avLst/>
                    </a:prstGeom>
                  </pic:spPr>
                </pic:pic>
              </a:graphicData>
            </a:graphic>
            <wp14:sizeRelH relativeFrom="page">
              <wp14:pctWidth>0</wp14:pctWidth>
            </wp14:sizeRelH>
            <wp14:sizeRelV relativeFrom="page">
              <wp14:pctHeight>0</wp14:pctHeight>
            </wp14:sizeRelV>
          </wp:anchor>
        </w:drawing>
      </w:r>
    </w:p>
    <w:p w14:paraId="262D7FB5" w14:textId="4465B7CB" w:rsidR="00B353D6" w:rsidRPr="00D43768" w:rsidRDefault="00B353D6" w:rsidP="00B57135">
      <w:pPr>
        <w:pStyle w:val="Ttulo1"/>
      </w:pPr>
      <w:bookmarkStart w:id="10" w:name="_Toc196940620"/>
      <w:bookmarkStart w:id="11" w:name="_Toc207095597"/>
      <w:r w:rsidRPr="00D43768">
        <w:t>IMPLEMENTACIÓN DEL COMPONENTE</w:t>
      </w:r>
      <w:bookmarkEnd w:id="10"/>
      <w:bookmarkEnd w:id="11"/>
      <w:r w:rsidRPr="00D43768">
        <w:t xml:space="preserve"> </w:t>
      </w:r>
    </w:p>
    <w:p w14:paraId="3A88FBB3" w14:textId="0D2EB20A" w:rsidR="00B353D6" w:rsidRDefault="00B353D6" w:rsidP="00B353D6"/>
    <w:p w14:paraId="342CDDAA" w14:textId="79E2DA51" w:rsidR="00B353D6" w:rsidRDefault="00B353D6" w:rsidP="00B353D6"/>
    <w:p w14:paraId="3840A238" w14:textId="77777777" w:rsidR="00B353D6" w:rsidRDefault="00B353D6" w:rsidP="00B353D6"/>
    <w:p w14:paraId="229C018E" w14:textId="77777777" w:rsidR="00B353D6" w:rsidRDefault="00B353D6" w:rsidP="00B353D6"/>
    <w:p w14:paraId="55F47BCD" w14:textId="77777777" w:rsidR="00B353D6" w:rsidRDefault="00B353D6" w:rsidP="00B353D6"/>
    <w:p w14:paraId="1F3E51CC" w14:textId="77777777" w:rsidR="00B353D6" w:rsidRDefault="00B353D6" w:rsidP="00B353D6"/>
    <w:p w14:paraId="34D4CF49" w14:textId="77777777" w:rsidR="00B353D6" w:rsidRDefault="00B353D6" w:rsidP="00B353D6"/>
    <w:p w14:paraId="6320E4A1" w14:textId="77777777" w:rsidR="00B353D6" w:rsidRDefault="00B353D6" w:rsidP="00B353D6"/>
    <w:p w14:paraId="7FEFEEC5" w14:textId="77777777" w:rsidR="00B353D6" w:rsidRDefault="00B353D6" w:rsidP="00B353D6"/>
    <w:p w14:paraId="32A7E631" w14:textId="77777777" w:rsidR="00B353D6" w:rsidRDefault="00B353D6" w:rsidP="00B353D6"/>
    <w:p w14:paraId="4A3B6A2C" w14:textId="5A76E7CE" w:rsidR="00B353D6" w:rsidRDefault="00B353D6" w:rsidP="3C0E9F24"/>
    <w:p w14:paraId="1B8E149B" w14:textId="77777777" w:rsidR="00503162" w:rsidRDefault="00503162" w:rsidP="3C0E9F24"/>
    <w:p w14:paraId="2BC18DC1" w14:textId="77777777" w:rsidR="00503162" w:rsidRDefault="00503162" w:rsidP="3C0E9F24"/>
    <w:p w14:paraId="1F7BCA83" w14:textId="1A135F76" w:rsidR="00503162" w:rsidRDefault="00D047B2" w:rsidP="3C0E9F24">
      <w:r w:rsidRPr="004F1864">
        <w:rPr>
          <w:rFonts w:ascii="Calibri" w:hAnsi="Calibri" w:cs="Calibri"/>
          <w:noProof/>
          <w:color w:val="FFFFFF" w:themeColor="background1"/>
          <w:szCs w:val="24"/>
        </w:rPr>
        <mc:AlternateContent>
          <mc:Choice Requires="wps">
            <w:drawing>
              <wp:anchor distT="0" distB="0" distL="114300" distR="114300" simplePos="0" relativeHeight="251686914" behindDoc="0" locked="0" layoutInCell="1" allowOverlap="1" wp14:anchorId="3646CA8B" wp14:editId="6CD7F662">
                <wp:simplePos x="0" y="0"/>
                <wp:positionH relativeFrom="column">
                  <wp:posOffset>-387377</wp:posOffset>
                </wp:positionH>
                <wp:positionV relativeFrom="page">
                  <wp:posOffset>5894705</wp:posOffset>
                </wp:positionV>
                <wp:extent cx="7096760" cy="470535"/>
                <wp:effectExtent l="0" t="0" r="0" b="0"/>
                <wp:wrapNone/>
                <wp:docPr id="1791774029" name="Cuadro de texto 15"/>
                <wp:cNvGraphicFramePr/>
                <a:graphic xmlns:a="http://schemas.openxmlformats.org/drawingml/2006/main">
                  <a:graphicData uri="http://schemas.microsoft.com/office/word/2010/wordprocessingShape">
                    <wps:wsp>
                      <wps:cNvSpPr txBox="1"/>
                      <wps:spPr>
                        <a:xfrm>
                          <a:off x="0" y="0"/>
                          <a:ext cx="7096760" cy="470535"/>
                        </a:xfrm>
                        <a:prstGeom prst="rect">
                          <a:avLst/>
                        </a:prstGeom>
                        <a:noFill/>
                        <a:ln w="6350">
                          <a:noFill/>
                        </a:ln>
                      </wps:spPr>
                      <wps:txbx>
                        <w:txbxContent>
                          <w:p w14:paraId="66C90229" w14:textId="6F25B795" w:rsidR="00840ABF" w:rsidRPr="00E14C8F" w:rsidRDefault="00840ABF" w:rsidP="00840ABF">
                            <w:pPr>
                              <w:pStyle w:val="Ttulo2"/>
                              <w:jc w:val="center"/>
                              <w:rPr>
                                <w:rFonts w:ascii="Avenir Next LT Pro Light" w:hAnsi="Avenir Next LT Pro Light"/>
                                <w:b/>
                                <w:bCs/>
                                <w:color w:val="FFFFFF" w:themeColor="background1"/>
                                <w:sz w:val="21"/>
                                <w:szCs w:val="21"/>
                              </w:rPr>
                            </w:pPr>
                            <w:bookmarkStart w:id="12" w:name="_Toc196934951"/>
                            <w:bookmarkStart w:id="13" w:name="_Toc207095598"/>
                            <w:r w:rsidRPr="00E14C8F">
                              <w:rPr>
                                <w:rFonts w:ascii="Avenir Next LT Pro Light" w:hAnsi="Avenir Next LT Pro Light"/>
                                <w:b/>
                                <w:bCs/>
                                <w:color w:val="FFFFFF" w:themeColor="background1"/>
                                <w:sz w:val="21"/>
                                <w:szCs w:val="21"/>
                              </w:rPr>
                              <w:t xml:space="preserve">C2. 1 </w:t>
                            </w:r>
                            <w:bookmarkEnd w:id="12"/>
                            <w:r w:rsidR="00611226" w:rsidRPr="00E14C8F">
                              <w:rPr>
                                <w:rFonts w:ascii="Avenir Next LT Pro Light" w:hAnsi="Avenir Next LT Pro Light"/>
                                <w:b/>
                                <w:bCs/>
                                <w:color w:val="FFFFFF" w:themeColor="background1"/>
                                <w:sz w:val="21"/>
                                <w:szCs w:val="21"/>
                              </w:rPr>
                              <w:t>CREACIÓN Y FORTALECIM</w:t>
                            </w:r>
                            <w:r w:rsidR="00EE294B" w:rsidRPr="00E14C8F">
                              <w:rPr>
                                <w:rFonts w:ascii="Avenir Next LT Pro Light" w:hAnsi="Avenir Next LT Pro Light"/>
                                <w:b/>
                                <w:bCs/>
                                <w:color w:val="FFFFFF" w:themeColor="background1"/>
                                <w:sz w:val="21"/>
                                <w:szCs w:val="21"/>
                              </w:rPr>
                              <w:t>I</w:t>
                            </w:r>
                            <w:r w:rsidR="00611226" w:rsidRPr="00E14C8F">
                              <w:rPr>
                                <w:rFonts w:ascii="Avenir Next LT Pro Light" w:hAnsi="Avenir Next LT Pro Light"/>
                                <w:b/>
                                <w:bCs/>
                                <w:color w:val="FFFFFF" w:themeColor="background1"/>
                                <w:sz w:val="21"/>
                                <w:szCs w:val="21"/>
                              </w:rPr>
                              <w:t xml:space="preserve">ENTO DE </w:t>
                            </w:r>
                            <w:r w:rsidR="003F64D3" w:rsidRPr="00E14C8F">
                              <w:rPr>
                                <w:rFonts w:ascii="Avenir Next LT Pro Light" w:hAnsi="Avenir Next LT Pro Light"/>
                                <w:b/>
                                <w:bCs/>
                                <w:color w:val="FFFFFF" w:themeColor="background1"/>
                                <w:sz w:val="21"/>
                                <w:szCs w:val="21"/>
                              </w:rPr>
                              <w:t>CONSEJOS MUNICIPALES DE PRIMERA INFANCIA</w:t>
                            </w:r>
                            <w:bookmarkEnd w:id="1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6CA8B" id="Cuadro de texto 15" o:spid="_x0000_s1035" type="#_x0000_t202" style="position:absolute;left:0;text-align:left;margin-left:-30.5pt;margin-top:464.15pt;width:558.8pt;height:37.05pt;z-index:2516869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" filled="f" stroked="f" strokeweight=".5pt">
                <v:textbox>
                  <w:txbxContent>
                    <w:p w14:paraId="66C90229" w14:textId="6F25B795" w:rsidR="00840ABF" w:rsidRPr="00E14C8F" w:rsidRDefault="00840ABF" w:rsidP="00840ABF">
                      <w:pPr>
                        <w:pStyle w:val="Ttulo2"/>
                        <w:jc w:val="center"/>
                        <w:rPr>
                          <w:rFonts w:ascii="Avenir Next LT Pro Light" w:hAnsi="Avenir Next LT Pro Light"/>
                          <w:b/>
                          <w:bCs/>
                          <w:color w:val="FFFFFF" w:themeColor="background1"/>
                          <w:sz w:val="21"/>
                          <w:szCs w:val="21"/>
                        </w:rPr>
                      </w:pPr>
                      <w:bookmarkStart w:id="14" w:name="_Toc196934951"/>
                      <w:bookmarkStart w:id="15" w:name="_Toc207095598"/>
                      <w:r w:rsidRPr="00E14C8F">
                        <w:rPr>
                          <w:rFonts w:ascii="Avenir Next LT Pro Light" w:hAnsi="Avenir Next LT Pro Light"/>
                          <w:b/>
                          <w:bCs/>
                          <w:color w:val="FFFFFF" w:themeColor="background1"/>
                          <w:sz w:val="21"/>
                          <w:szCs w:val="21"/>
                        </w:rPr>
                        <w:t xml:space="preserve">C2. 1 </w:t>
                      </w:r>
                      <w:bookmarkEnd w:id="14"/>
                      <w:r w:rsidR="00611226" w:rsidRPr="00E14C8F">
                        <w:rPr>
                          <w:rFonts w:ascii="Avenir Next LT Pro Light" w:hAnsi="Avenir Next LT Pro Light"/>
                          <w:b/>
                          <w:bCs/>
                          <w:color w:val="FFFFFF" w:themeColor="background1"/>
                          <w:sz w:val="21"/>
                          <w:szCs w:val="21"/>
                        </w:rPr>
                        <w:t>CREACIÓN Y FORTALECIM</w:t>
                      </w:r>
                      <w:r w:rsidR="00EE294B" w:rsidRPr="00E14C8F">
                        <w:rPr>
                          <w:rFonts w:ascii="Avenir Next LT Pro Light" w:hAnsi="Avenir Next LT Pro Light"/>
                          <w:b/>
                          <w:bCs/>
                          <w:color w:val="FFFFFF" w:themeColor="background1"/>
                          <w:sz w:val="21"/>
                          <w:szCs w:val="21"/>
                        </w:rPr>
                        <w:t>I</w:t>
                      </w:r>
                      <w:r w:rsidR="00611226" w:rsidRPr="00E14C8F">
                        <w:rPr>
                          <w:rFonts w:ascii="Avenir Next LT Pro Light" w:hAnsi="Avenir Next LT Pro Light"/>
                          <w:b/>
                          <w:bCs/>
                          <w:color w:val="FFFFFF" w:themeColor="background1"/>
                          <w:sz w:val="21"/>
                          <w:szCs w:val="21"/>
                        </w:rPr>
                        <w:t xml:space="preserve">ENTO DE </w:t>
                      </w:r>
                      <w:r w:rsidR="003F64D3" w:rsidRPr="00E14C8F">
                        <w:rPr>
                          <w:rFonts w:ascii="Avenir Next LT Pro Light" w:hAnsi="Avenir Next LT Pro Light"/>
                          <w:b/>
                          <w:bCs/>
                          <w:color w:val="FFFFFF" w:themeColor="background1"/>
                          <w:sz w:val="21"/>
                          <w:szCs w:val="21"/>
                        </w:rPr>
                        <w:t>CONSEJOS MUNICIPALES DE PRIMERA INFANCIA</w:t>
                      </w:r>
                      <w:bookmarkEnd w:id="15"/>
                    </w:p>
                  </w:txbxContent>
                </v:textbox>
                <w10:wrap anchory="page"/>
              </v:shape>
            </w:pict>
          </mc:Fallback>
        </mc:AlternateContent>
      </w:r>
      <w:r w:rsidR="00840ABF">
        <w:rPr>
          <w:rFonts w:ascii="Calibri" w:hAnsi="Calibri" w:cs="Calibri"/>
          <w:noProof/>
          <w:color w:val="FFFFFF" w:themeColor="background1"/>
          <w:szCs w:val="24"/>
        </w:rPr>
        <mc:AlternateContent>
          <mc:Choice Requires="wps">
            <w:drawing>
              <wp:anchor distT="0" distB="0" distL="114300" distR="114300" simplePos="0" relativeHeight="251685890" behindDoc="0" locked="0" layoutInCell="1" allowOverlap="1" wp14:anchorId="65457401" wp14:editId="3CC30960">
                <wp:simplePos x="0" y="0"/>
                <wp:positionH relativeFrom="column">
                  <wp:posOffset>-1127760</wp:posOffset>
                </wp:positionH>
                <wp:positionV relativeFrom="paragraph">
                  <wp:posOffset>254635</wp:posOffset>
                </wp:positionV>
                <wp:extent cx="7630160" cy="532765"/>
                <wp:effectExtent l="0" t="0" r="8890" b="635"/>
                <wp:wrapNone/>
                <wp:docPr id="1913616291" name="Rectángulo: esquinas redondeadas 23"/>
                <wp:cNvGraphicFramePr/>
                <a:graphic xmlns:a="http://schemas.openxmlformats.org/drawingml/2006/main">
                  <a:graphicData uri="http://schemas.microsoft.com/office/word/2010/wordprocessingShape">
                    <wps:wsp>
                      <wps:cNvSpPr/>
                      <wps:spPr>
                        <a:xfrm>
                          <a:off x="0" y="0"/>
                          <a:ext cx="7630160" cy="532765"/>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CB278" id="Rectángulo: esquinas redondeadas 23" o:spid="_x0000_s1026" style="position:absolute;margin-left:-88.8pt;margin-top:20.05pt;width:600.8pt;height:41.95pt;z-index:2516858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" fillcolor="#156082 [3204]" stroked="f" strokeweight="1pt">
                <v:stroke joinstyle="miter"/>
              </v:roundrect>
            </w:pict>
          </mc:Fallback>
        </mc:AlternateContent>
      </w:r>
    </w:p>
    <w:p w14:paraId="196E82EC" w14:textId="46D9515E" w:rsidR="00503162" w:rsidRDefault="00503162" w:rsidP="3C0E9F24"/>
    <w:p w14:paraId="3FCE08CD" w14:textId="77777777" w:rsidR="00D43768" w:rsidRDefault="00D43768" w:rsidP="3C0E9F24"/>
    <w:p w14:paraId="6C639048" w14:textId="77777777" w:rsidR="00A62506" w:rsidRDefault="00A62506" w:rsidP="3C0E9F24"/>
    <w:p w14:paraId="365AFB8F" w14:textId="369CE34E" w:rsidR="00427DF0" w:rsidRPr="00427DF0" w:rsidRDefault="00427DF0" w:rsidP="00427DF0">
      <w:pPr>
        <w:pStyle w:val="Citadestacada"/>
      </w:pPr>
      <w:r w:rsidRPr="00427DF0">
        <w:t>OBJETIVOS Y ALCANCE</w:t>
      </w:r>
    </w:p>
    <w:p w14:paraId="239F259A" w14:textId="5DCB3EF0" w:rsidR="00A84A51" w:rsidRDefault="00A84A51" w:rsidP="00A84A51">
      <w:r w:rsidRPr="00A84A51">
        <w:t>El objetivo de este componente es fortalecer las capacidades del Consejo Municipal en planificación conjunta, coordinación estratégica y gestión interinstitucional para el desarrollo integral de la primera infancia. Para ello, se organizará un equipo municipal especializado en primera infancia,</w:t>
      </w:r>
      <w:r w:rsidR="00E05396">
        <w:t xml:space="preserve"> parte del consejo municipal de SIGADENAH,</w:t>
      </w:r>
      <w:r w:rsidRPr="00A84A51">
        <w:t xml:space="preserve"> el cual liderará la implementación de la atención integral a este grupo etario en el municipio, adoptando un enfoque interinstitucional e intersectorial que promueva el aumento de coberturas y la mejora en la calidad de los servicios de salud, nutrición, protección y educación.</w:t>
      </w:r>
    </w:p>
    <w:p w14:paraId="714F36F8" w14:textId="77777777" w:rsidR="00777F31" w:rsidRDefault="00777F31" w:rsidP="00A84A51"/>
    <w:p w14:paraId="426381E0" w14:textId="77777777" w:rsidR="00A84A51" w:rsidRDefault="00A84A51" w:rsidP="00A84A51">
      <w:r w:rsidRPr="00A84A51">
        <w:lastRenderedPageBreak/>
        <w:t>Este componente tiene un alcance territorial y multisectorial, siendo implementado en municipios priorizados por su alta vulnerabilidad en primera infancia. La estrategia involucra a las instituciones públicas municipales, organizaciones comunitarias, cooperantes y a la sociedad civil.</w:t>
      </w:r>
    </w:p>
    <w:p w14:paraId="24CE5998" w14:textId="533F671C" w:rsidR="001C1BA9" w:rsidRPr="00A84A51" w:rsidRDefault="00A84A51" w:rsidP="00A84A51">
      <w:r w:rsidRPr="00A84A51">
        <w:t>El enfoque es unitario y se basa en una estrategia integral de gestión articulada, que se adapta a los marcos normativos y a la realidad operativa de cada territorio, garantizando su integración en los instrumentos oficiales de planificación y gobernanza local. La implementación contempla fases de formulación de planes, coordinación técnica, ejecución de acciones y evaluación de resultados, todo bajo el principio de corresponsabilidad institucional y enfoque de derechos.</w:t>
      </w:r>
    </w:p>
    <w:p w14:paraId="23507087" w14:textId="77777777" w:rsidR="001C1BA9" w:rsidRDefault="001C1BA9" w:rsidP="001C1BA9">
      <w:pPr>
        <w:pStyle w:val="Citadestacada"/>
        <w:ind w:left="720"/>
      </w:pPr>
      <w:r w:rsidRPr="00E1554E">
        <w:t xml:space="preserve">METODOLOGÍA </w:t>
      </w:r>
      <w:r>
        <w:t>DE LA ESTRATEGIA</w:t>
      </w:r>
    </w:p>
    <w:p w14:paraId="1CD9946B" w14:textId="314423DD" w:rsidR="00341399" w:rsidRDefault="00341399" w:rsidP="00341399">
      <w:r w:rsidRPr="00341399">
        <w:t>La metodología empleada para este componente es de carácter participativo e involucra activamente a las autoridades locales. El Consejo Municipal Interinstitucional se conforma por representantes de instituciones clave dedicadas a la atención de la primera infancia, tales como la Secretaría de Salud, Secretaría de Educación, Secretaría de Niñez, Adolescencia y Familia, el Registro Nacional de las Personas, operadores de justicia, así como organizaciones gubernamentales y no gubernamentales con presencia y trabajo en los territorios, tanto a nivel departamental como municipal.</w:t>
      </w:r>
    </w:p>
    <w:p w14:paraId="02BB2896" w14:textId="77777777" w:rsidR="00341399" w:rsidRDefault="00341399" w:rsidP="00341399">
      <w:r w:rsidRPr="00341399">
        <w:t>El proceso contempla la realización de reuniones periódicas, donde el equipo municipal se reúne entre dos y tres veces con el objetivo de:</w:t>
      </w:r>
    </w:p>
    <w:p w14:paraId="61C99B78" w14:textId="77777777" w:rsidR="00341399" w:rsidRDefault="00341399" w:rsidP="00341399">
      <w:pPr>
        <w:pStyle w:val="Prrafodelista"/>
        <w:numPr>
          <w:ilvl w:val="0"/>
          <w:numId w:val="31"/>
        </w:numPr>
      </w:pPr>
      <w:r w:rsidRPr="00341399">
        <w:t>Analizar a fondo el diagnóstico de la situación actual de la primera infancia en el municipio.</w:t>
      </w:r>
    </w:p>
    <w:p w14:paraId="21E95F00" w14:textId="152CF2E1" w:rsidR="00341399" w:rsidRDefault="00341399" w:rsidP="00341399">
      <w:pPr>
        <w:pStyle w:val="Prrafodelista"/>
        <w:numPr>
          <w:ilvl w:val="0"/>
          <w:numId w:val="31"/>
        </w:numPr>
      </w:pPr>
      <w:r w:rsidRPr="00341399">
        <w:t>Identificar y priorizar los servicios que presentan baja cobertura y aquellos que requieren fortalecimiento.</w:t>
      </w:r>
    </w:p>
    <w:p w14:paraId="324DA120" w14:textId="31584B38" w:rsidR="00341399" w:rsidRDefault="00341399" w:rsidP="00341399">
      <w:pPr>
        <w:pStyle w:val="Prrafodelista"/>
        <w:numPr>
          <w:ilvl w:val="0"/>
          <w:numId w:val="31"/>
        </w:numPr>
      </w:pPr>
      <w:r w:rsidRPr="00341399">
        <w:t>Diseñar y consolidar el Plan Municipal de Primera Infancia.</w:t>
      </w:r>
    </w:p>
    <w:p w14:paraId="3F40D8A4" w14:textId="71CD7391" w:rsidR="254AC1C7" w:rsidRDefault="00341399" w:rsidP="00341399">
      <w:r w:rsidRPr="00341399">
        <w:t>A estos encuentros asisten representantes fundamentales de los sectores de salud, educación, registro civil, organismos de niñez, juntas de agua, sociedad civil y demás actores responsables de garantizar servicios de calidad para la primera infancia. Esta articulación asegura una visión integral y decisiones consensuadas para mejorar la atención y el bienestar de niñas y niños en el municipio.</w:t>
      </w:r>
    </w:p>
    <w:p w14:paraId="290A64F2" w14:textId="029B8339" w:rsidR="000917B8" w:rsidRPr="00B97F56" w:rsidRDefault="00FC2C4E" w:rsidP="00B97F56">
      <w:r w:rsidRPr="00B97F56">
        <w:t>Cabe destacar que, en aquellos municipios donde ya existen espacios de coordinación consolidados, las acciones se integran en la agenda regular de dichas instancias, evitando así la creación de nuevos órganos de coordinación cuando ya funcionan mecanismos efectivos en el territorio.</w:t>
      </w:r>
    </w:p>
    <w:p w14:paraId="2EEA986C" w14:textId="5C757044" w:rsidR="00AD42C7" w:rsidRDefault="11B06072" w:rsidP="5368B413">
      <w:pPr>
        <w:pStyle w:val="Citadestacada"/>
        <w:ind w:left="720"/>
      </w:pPr>
      <w:r>
        <w:lastRenderedPageBreak/>
        <w:t>FUNCIONAMIENTO OPERATIVO</w:t>
      </w:r>
    </w:p>
    <w:p w14:paraId="77A126B9" w14:textId="77777777" w:rsidR="00EF453A" w:rsidRDefault="00EF453A" w:rsidP="00EF453A">
      <w:r w:rsidRPr="00EF453A">
        <w:t>Se desarrolla en torno a tres ejes operativos principales: planificación conjunta, coordinación estratégica y gestión interinstitucional.</w:t>
      </w:r>
    </w:p>
    <w:p w14:paraId="73682E67" w14:textId="77777777" w:rsidR="00EF453A" w:rsidRDefault="00EF453A" w:rsidP="00EF453A">
      <w:pPr>
        <w:rPr>
          <w:i/>
        </w:rPr>
      </w:pPr>
      <w:r w:rsidRPr="00EF453A">
        <w:rPr>
          <w:i/>
        </w:rPr>
        <w:t>1. Planificación conjunta</w:t>
      </w:r>
    </w:p>
    <w:p w14:paraId="0B12B7DE" w14:textId="3C06DD62" w:rsidR="00EB71BC" w:rsidRDefault="00EF453A" w:rsidP="00EF453A">
      <w:r w:rsidRPr="00EF453A">
        <w:t>A partir del Análisis de Situación (SITAN)</w:t>
      </w:r>
      <w:r w:rsidR="00E05396">
        <w:t>, y del diagnóstico municipal</w:t>
      </w:r>
      <w:r w:rsidRPr="00EF453A">
        <w:t xml:space="preserve"> enfocado en la primera infancia, se identifican actividades para mejorar la cobertura y calidad de servicios destinados a la primera infancia.</w:t>
      </w:r>
    </w:p>
    <w:p w14:paraId="4B478C1C" w14:textId="77777777" w:rsidR="00EF453A" w:rsidRDefault="00EF453A" w:rsidP="00EF453A">
      <w:pPr>
        <w:rPr>
          <w:i/>
        </w:rPr>
      </w:pPr>
      <w:r w:rsidRPr="00EF453A">
        <w:rPr>
          <w:i/>
        </w:rPr>
        <w:t>2. Coordinación estratégica multisectorial</w:t>
      </w:r>
    </w:p>
    <w:p w14:paraId="57E8D53D" w14:textId="6019F67C" w:rsidR="00EB71BC" w:rsidRDefault="00EF453A" w:rsidP="00EF453A">
      <w:r w:rsidRPr="00EF453A">
        <w:t>El segundo eje consiste en asegurar que en los planes estén definidas acciones de apoyo interinstitucional donde todas las instituciones del municipio realicen actividades orientadas a mejorar coberturas y calidad de los servicios. Esto tiene el objetivo de garantizar que los planes y servicios respondan de manera coordinada a los desafíos identificados en el diagnóstico.</w:t>
      </w:r>
    </w:p>
    <w:p w14:paraId="72D942A7" w14:textId="77777777" w:rsidR="00EF453A" w:rsidRDefault="00EF453A" w:rsidP="00EF453A">
      <w:pPr>
        <w:rPr>
          <w:i/>
        </w:rPr>
      </w:pPr>
      <w:r w:rsidRPr="00EF453A">
        <w:rPr>
          <w:i/>
        </w:rPr>
        <w:t>3. Gestión interinstitucional orientada a resultados</w:t>
      </w:r>
    </w:p>
    <w:p w14:paraId="6C7A5F23" w14:textId="0D182893" w:rsidR="729C6B65" w:rsidRDefault="00EF453A" w:rsidP="00EF453A">
      <w:r w:rsidRPr="00EF453A">
        <w:t>El valor añadido de los planes de primera infancia es la gestión interinstitucional para mejorar la cobertura y calidad de los servicios dirigidos a la primera infancia. A diferencia de los planes tradicionales, que se enfocan en que cada institución promueva actividades de acuerdo con su mandato estatal, este enfoque fomenta que las autoridades de cada institución apoyen conjuntamente los servicios de una institución específica. De esta manera, se promueve una gestión interinstitucional en la promoción de servicios destinados a la primera infancia.</w:t>
      </w:r>
    </w:p>
    <w:p w14:paraId="16D79332" w14:textId="77777777" w:rsidR="00E14C8F" w:rsidRDefault="00E14C8F" w:rsidP="00EF453A"/>
    <w:p w14:paraId="350F8B4D" w14:textId="77777777" w:rsidR="00E14C8F" w:rsidRDefault="00E14C8F" w:rsidP="00EF453A"/>
    <w:p w14:paraId="48EDF223" w14:textId="77777777" w:rsidR="00EB71BC" w:rsidRPr="00EF453A" w:rsidRDefault="00EB71BC" w:rsidP="00EF453A"/>
    <w:p w14:paraId="1C224B1D" w14:textId="2D2816E7" w:rsidR="00B57135" w:rsidRDefault="00AD42C7" w:rsidP="00E14C8F">
      <w:pPr>
        <w:pStyle w:val="Ttulo1"/>
      </w:pPr>
      <w:bookmarkStart w:id="14" w:name="_Toc196934955"/>
      <w:bookmarkStart w:id="15" w:name="_Toc196940621"/>
      <w:bookmarkStart w:id="16" w:name="_Toc207095599"/>
      <w:r w:rsidRPr="00B57135">
        <w:lastRenderedPageBreak/>
        <w:t>CONSIDERACIONES PARA LA IMPLEMENTACIÓN  DEL COMPONENTE</w:t>
      </w:r>
      <w:bookmarkEnd w:id="14"/>
      <w:bookmarkEnd w:id="15"/>
      <w:bookmarkEnd w:id="16"/>
      <w:r w:rsidRPr="00B57135">
        <w:t xml:space="preserve"> </w:t>
      </w:r>
    </w:p>
    <w:p w14:paraId="77E604D2" w14:textId="77777777" w:rsidR="00357A10" w:rsidRDefault="00357A10" w:rsidP="5368B413">
      <w:pPr>
        <w:keepNext/>
        <w:keepLines/>
        <w:rPr>
          <w:rFonts w:cs="Aptos"/>
          <w:szCs w:val="24"/>
        </w:rPr>
      </w:pPr>
    </w:p>
    <w:p w14:paraId="5A929C04" w14:textId="32B22945" w:rsidR="00E14C8F" w:rsidRDefault="5605BB0D" w:rsidP="5368B413">
      <w:pPr>
        <w:keepNext/>
        <w:keepLines/>
        <w:rPr>
          <w:rFonts w:cs="Aptos"/>
          <w:szCs w:val="24"/>
        </w:rPr>
      </w:pPr>
      <w:r w:rsidRPr="5368B413">
        <w:rPr>
          <w:rFonts w:cs="Aptos"/>
          <w:szCs w:val="24"/>
        </w:rPr>
        <w:t xml:space="preserve">El componente se implementa mediante </w:t>
      </w:r>
      <w:r w:rsidR="1AB2D3CC" w:rsidRPr="5368B413">
        <w:rPr>
          <w:rFonts w:cs="Aptos"/>
          <w:szCs w:val="24"/>
        </w:rPr>
        <w:t xml:space="preserve">el </w:t>
      </w:r>
      <w:r w:rsidRPr="5368B413">
        <w:rPr>
          <w:rFonts w:cs="Aptos"/>
          <w:szCs w:val="24"/>
        </w:rPr>
        <w:t>Comité Municipal de de Primera Infancia</w:t>
      </w:r>
      <w:r w:rsidR="0E3D61F3" w:rsidRPr="5368B413">
        <w:rPr>
          <w:rFonts w:cs="Aptos"/>
          <w:szCs w:val="24"/>
        </w:rPr>
        <w:t xml:space="preserve"> quienes </w:t>
      </w:r>
      <w:r w:rsidRPr="5368B413">
        <w:rPr>
          <w:rFonts w:cs="Aptos"/>
          <w:szCs w:val="24"/>
        </w:rPr>
        <w:t xml:space="preserve">son los responsables de realizar el </w:t>
      </w:r>
      <w:r w:rsidR="78D2E4CF" w:rsidRPr="5368B413">
        <w:rPr>
          <w:rFonts w:cs="Aptos"/>
          <w:szCs w:val="24"/>
        </w:rPr>
        <w:t>Plan Municipal, asegurar su implementación y realizar el monitoreo de este.</w:t>
      </w:r>
    </w:p>
    <w:p w14:paraId="3F7B1919" w14:textId="77777777" w:rsidR="00E14C8F" w:rsidRDefault="00E14C8F" w:rsidP="5368B413">
      <w:pPr>
        <w:keepNext/>
        <w:keepLines/>
        <w:rPr>
          <w:rFonts w:cs="Aptos"/>
          <w:szCs w:val="24"/>
        </w:rPr>
      </w:pPr>
    </w:p>
    <w:p w14:paraId="6F94C8F4" w14:textId="77777777" w:rsidR="000646C2" w:rsidRDefault="000646C2" w:rsidP="5368B413">
      <w:pPr>
        <w:keepNext/>
        <w:keepLines/>
        <w:rPr>
          <w:rFonts w:cs="Aptos"/>
          <w:szCs w:val="24"/>
        </w:rPr>
      </w:pPr>
    </w:p>
    <w:p w14:paraId="2A42C307" w14:textId="77777777" w:rsidR="00E14C8F" w:rsidRDefault="00E14C8F" w:rsidP="5368B413">
      <w:pPr>
        <w:keepNext/>
        <w:keepLines/>
        <w:rPr>
          <w:rFonts w:cs="Aptos"/>
          <w:szCs w:val="24"/>
        </w:rPr>
      </w:pPr>
    </w:p>
    <w:p w14:paraId="1B39B0A4" w14:textId="6D097AE6" w:rsidR="00AD42C7" w:rsidRPr="00B57135" w:rsidRDefault="00AD42C7" w:rsidP="00B57135">
      <w:pPr>
        <w:pStyle w:val="Ttulo1"/>
      </w:pPr>
      <w:bookmarkStart w:id="17" w:name="_Toc196940622"/>
      <w:bookmarkStart w:id="18" w:name="_Toc207095600"/>
      <w:r w:rsidRPr="00B57135">
        <w:t>HERRAMIENTAS</w:t>
      </w:r>
      <w:bookmarkEnd w:id="17"/>
      <w:r w:rsidRPr="00B57135">
        <w:t xml:space="preserve"> </w:t>
      </w:r>
      <w:r w:rsidR="00357A10">
        <w:t xml:space="preserve"> DE IMPLEMENTACIÓN</w:t>
      </w:r>
      <w:bookmarkEnd w:id="18"/>
    </w:p>
    <w:p w14:paraId="41221807" w14:textId="77777777" w:rsidR="00581D55" w:rsidRDefault="00581D55" w:rsidP="00581D55"/>
    <w:p w14:paraId="5400A367" w14:textId="46963E9A" w:rsidR="00581D55" w:rsidRDefault="00581D55" w:rsidP="00581D55"/>
    <w:p w14:paraId="37897E9C" w14:textId="3B44B216" w:rsidR="00581D55" w:rsidRDefault="00581D55" w:rsidP="00581D55"/>
    <w:p w14:paraId="30CAF87F" w14:textId="50AFCB3D" w:rsidR="00581D55" w:rsidRDefault="00581D55" w:rsidP="00581D55"/>
    <w:tbl>
      <w:tblPr>
        <w:tblStyle w:val="Tablaconcuadrcula1clara"/>
        <w:tblW w:w="0" w:type="auto"/>
        <w:tblLook w:val="04A0" w:firstRow="1" w:lastRow="0" w:firstColumn="1" w:lastColumn="0" w:noHBand="0" w:noVBand="1"/>
      </w:tblPr>
      <w:tblGrid>
        <w:gridCol w:w="436"/>
        <w:gridCol w:w="2484"/>
        <w:gridCol w:w="3276"/>
        <w:gridCol w:w="2298"/>
      </w:tblGrid>
      <w:tr w:rsidR="00682ED5" w:rsidRPr="00E14C8F" w14:paraId="46BA1E5E" w14:textId="77777777" w:rsidTr="00E14C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AB08E1" w14:textId="77777777" w:rsidR="00682ED5" w:rsidRPr="00E14C8F" w:rsidRDefault="00682ED5" w:rsidP="001A60AF">
            <w:pPr>
              <w:jc w:val="center"/>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No</w:t>
            </w:r>
          </w:p>
        </w:tc>
        <w:tc>
          <w:tcPr>
            <w:tcW w:w="0" w:type="auto"/>
            <w:hideMark/>
          </w:tcPr>
          <w:p w14:paraId="41806ECA" w14:textId="77777777" w:rsidR="00682ED5" w:rsidRPr="00E14C8F" w:rsidRDefault="00682ED5" w:rsidP="001A60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Nombre del documento</w:t>
            </w:r>
          </w:p>
        </w:tc>
        <w:tc>
          <w:tcPr>
            <w:tcW w:w="0" w:type="auto"/>
            <w:hideMark/>
          </w:tcPr>
          <w:p w14:paraId="7727070F" w14:textId="77777777" w:rsidR="00682ED5" w:rsidRPr="00E14C8F" w:rsidRDefault="00682ED5" w:rsidP="001A60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Objetivo del documento</w:t>
            </w:r>
          </w:p>
        </w:tc>
        <w:tc>
          <w:tcPr>
            <w:tcW w:w="0" w:type="auto"/>
            <w:hideMark/>
          </w:tcPr>
          <w:p w14:paraId="2F46B5D3" w14:textId="77777777" w:rsidR="00682ED5" w:rsidRPr="00E14C8F" w:rsidRDefault="00682ED5" w:rsidP="001A60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Personas a las que se dirige</w:t>
            </w:r>
          </w:p>
        </w:tc>
      </w:tr>
      <w:tr w:rsidR="00682ED5" w:rsidRPr="00E14C8F" w14:paraId="1BC0FEB6" w14:textId="77777777" w:rsidTr="00E14C8F">
        <w:tc>
          <w:tcPr>
            <w:cnfStyle w:val="001000000000" w:firstRow="0" w:lastRow="0" w:firstColumn="1" w:lastColumn="0" w:oddVBand="0" w:evenVBand="0" w:oddHBand="0" w:evenHBand="0" w:firstRowFirstColumn="0" w:firstRowLastColumn="0" w:lastRowFirstColumn="0" w:lastRowLastColumn="0"/>
            <w:tcW w:w="0" w:type="auto"/>
            <w:hideMark/>
          </w:tcPr>
          <w:p w14:paraId="5BBB0582" w14:textId="1D24127E" w:rsidR="00682ED5" w:rsidRPr="00E14C8F" w:rsidRDefault="001840E4" w:rsidP="001A60AF">
            <w:pPr>
              <w:rPr>
                <w:rFonts w:ascii="Times New Roman" w:eastAsia="Times New Roman" w:hAnsi="Times New Roman" w:cs="Times New Roman"/>
                <w:kern w:val="0"/>
                <w:sz w:val="18"/>
                <w:szCs w:val="18"/>
                <w:lang w:eastAsia="es-MX"/>
                <w14:ligatures w14:val="none"/>
              </w:rPr>
            </w:pPr>
            <w:r>
              <w:rPr>
                <w:rFonts w:ascii="Times New Roman" w:eastAsia="Times New Roman" w:hAnsi="Times New Roman" w:cs="Times New Roman"/>
                <w:kern w:val="0"/>
                <w:sz w:val="18"/>
                <w:szCs w:val="18"/>
                <w:lang w:eastAsia="es-MX"/>
                <w14:ligatures w14:val="none"/>
              </w:rPr>
              <w:t>1</w:t>
            </w:r>
          </w:p>
        </w:tc>
        <w:tc>
          <w:tcPr>
            <w:tcW w:w="0" w:type="auto"/>
            <w:hideMark/>
          </w:tcPr>
          <w:p w14:paraId="30CF2ACA" w14:textId="0E5E92D5" w:rsidR="00682ED5" w:rsidRPr="00E14C8F" w:rsidRDefault="00682ED5" w:rsidP="001A60A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hyperlink r:id="rId24" w:history="1">
              <w:r w:rsidRPr="00E14C8F">
                <w:rPr>
                  <w:rStyle w:val="Hipervnculo"/>
                  <w:rFonts w:ascii="Times New Roman" w:eastAsia="Times New Roman" w:hAnsi="Times New Roman" w:cs="Times New Roman"/>
                  <w:b/>
                  <w:bCs/>
                  <w:kern w:val="0"/>
                  <w:sz w:val="18"/>
                  <w:szCs w:val="18"/>
                  <w:lang w:eastAsia="es-MX"/>
                  <w14:ligatures w14:val="none"/>
                </w:rPr>
                <w:t>Presentación al Consejo Municipal – Desarrollo de la Primera Infancia</w:t>
              </w:r>
            </w:hyperlink>
          </w:p>
        </w:tc>
        <w:tc>
          <w:tcPr>
            <w:tcW w:w="0" w:type="auto"/>
            <w:hideMark/>
          </w:tcPr>
          <w:p w14:paraId="16A943B4" w14:textId="77777777" w:rsidR="00682ED5" w:rsidRPr="00E14C8F" w:rsidRDefault="00682ED5" w:rsidP="001A60A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 xml:space="preserve">Exponer al Consejo Municipal la importancia del desarrollo infantil temprano, las prestaciones de servicio y los actores clave, y motivar la conformación del equipo municipal, el diagnóstico de situación y la formulación del plan de acción. </w:t>
            </w:r>
          </w:p>
        </w:tc>
        <w:tc>
          <w:tcPr>
            <w:tcW w:w="0" w:type="auto"/>
            <w:hideMark/>
          </w:tcPr>
          <w:p w14:paraId="76970C55" w14:textId="77777777" w:rsidR="00682ED5" w:rsidRPr="00E14C8F" w:rsidRDefault="00682ED5" w:rsidP="001A60A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 xml:space="preserve">Miembros del Consejo Municipal y representantes de instituciones y organizaciones locales que brindan servicios a la niñez. </w:t>
            </w:r>
          </w:p>
        </w:tc>
      </w:tr>
      <w:tr w:rsidR="00682ED5" w:rsidRPr="00E14C8F" w14:paraId="38D671C0" w14:textId="77777777" w:rsidTr="00E14C8F">
        <w:tc>
          <w:tcPr>
            <w:cnfStyle w:val="001000000000" w:firstRow="0" w:lastRow="0" w:firstColumn="1" w:lastColumn="0" w:oddVBand="0" w:evenVBand="0" w:oddHBand="0" w:evenHBand="0" w:firstRowFirstColumn="0" w:firstRowLastColumn="0" w:lastRowFirstColumn="0" w:lastRowLastColumn="0"/>
            <w:tcW w:w="0" w:type="auto"/>
            <w:hideMark/>
          </w:tcPr>
          <w:p w14:paraId="55F839E6" w14:textId="0F96CDD7" w:rsidR="00682ED5" w:rsidRPr="00E14C8F" w:rsidRDefault="001840E4" w:rsidP="001A60AF">
            <w:pPr>
              <w:rPr>
                <w:rFonts w:ascii="Times New Roman" w:eastAsia="Times New Roman" w:hAnsi="Times New Roman" w:cs="Times New Roman"/>
                <w:kern w:val="0"/>
                <w:sz w:val="18"/>
                <w:szCs w:val="18"/>
                <w:lang w:eastAsia="es-MX"/>
                <w14:ligatures w14:val="none"/>
              </w:rPr>
            </w:pPr>
            <w:r>
              <w:rPr>
                <w:rFonts w:ascii="Times New Roman" w:eastAsia="Times New Roman" w:hAnsi="Times New Roman" w:cs="Times New Roman"/>
                <w:kern w:val="0"/>
                <w:sz w:val="18"/>
                <w:szCs w:val="18"/>
                <w:lang w:eastAsia="es-MX"/>
                <w14:ligatures w14:val="none"/>
              </w:rPr>
              <w:t>2</w:t>
            </w:r>
          </w:p>
        </w:tc>
        <w:tc>
          <w:tcPr>
            <w:tcW w:w="0" w:type="auto"/>
            <w:hideMark/>
          </w:tcPr>
          <w:p w14:paraId="2ED205B9" w14:textId="1F51AA79" w:rsidR="00682ED5" w:rsidRPr="00E14C8F" w:rsidRDefault="00682ED5" w:rsidP="001A60A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hyperlink r:id="rId25" w:history="1">
              <w:r w:rsidRPr="00E14C8F">
                <w:rPr>
                  <w:rStyle w:val="Hipervnculo"/>
                  <w:rFonts w:ascii="Times New Roman" w:eastAsia="Times New Roman" w:hAnsi="Times New Roman" w:cs="Times New Roman"/>
                  <w:b/>
                  <w:bCs/>
                  <w:kern w:val="0"/>
                  <w:sz w:val="18"/>
                  <w:szCs w:val="18"/>
                  <w:lang w:eastAsia="es-MX"/>
                  <w14:ligatures w14:val="none"/>
                </w:rPr>
                <w:t>Plantillas de Excel – “Matriz Diagnóstica_PI.xlsx” y “Plan de Acción Municipal_PI.xlsx”</w:t>
              </w:r>
            </w:hyperlink>
          </w:p>
        </w:tc>
        <w:tc>
          <w:tcPr>
            <w:tcW w:w="0" w:type="auto"/>
            <w:hideMark/>
          </w:tcPr>
          <w:p w14:paraId="4A324387" w14:textId="2A42BED2" w:rsidR="00682ED5" w:rsidRPr="00E14C8F" w:rsidRDefault="00682ED5" w:rsidP="001A60A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 xml:space="preserve">Proporcionar formatos estructurados para (a) diagnosticar la situación de la primera infancia en el municipio y (b) planificar acciones, metas y responsables en un periodo determinado. </w:t>
            </w:r>
          </w:p>
        </w:tc>
        <w:tc>
          <w:tcPr>
            <w:tcW w:w="0" w:type="auto"/>
            <w:hideMark/>
          </w:tcPr>
          <w:p w14:paraId="05556A2A" w14:textId="77777777" w:rsidR="00682ED5" w:rsidRPr="00E14C8F" w:rsidRDefault="00682ED5" w:rsidP="001A60A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18"/>
                <w:szCs w:val="18"/>
                <w:lang w:eastAsia="es-MX"/>
                <w14:ligatures w14:val="none"/>
              </w:rPr>
            </w:pPr>
            <w:r w:rsidRPr="00E14C8F">
              <w:rPr>
                <w:rFonts w:ascii="Times New Roman" w:eastAsia="Times New Roman" w:hAnsi="Times New Roman" w:cs="Times New Roman"/>
                <w:kern w:val="0"/>
                <w:sz w:val="18"/>
                <w:szCs w:val="18"/>
                <w:lang w:eastAsia="es-MX"/>
                <w14:ligatures w14:val="none"/>
              </w:rPr>
              <w:t>Equipos municipales de primera infancia que recolectan datos, formulan objetivos y dan seguimiento al plan local.</w:t>
            </w:r>
          </w:p>
        </w:tc>
      </w:tr>
    </w:tbl>
    <w:p w14:paraId="50A059CE" w14:textId="1C8C829A" w:rsidR="00581D55" w:rsidRDefault="00581D55" w:rsidP="5368B413">
      <w:pPr>
        <w:rPr>
          <w:rFonts w:cs="Aptos"/>
          <w:b/>
          <w:bCs/>
          <w:szCs w:val="24"/>
        </w:rPr>
      </w:pPr>
    </w:p>
    <w:p w14:paraId="3816F38C" w14:textId="77777777" w:rsidR="00E14C8F" w:rsidRDefault="00E14C8F" w:rsidP="5368B413">
      <w:pPr>
        <w:rPr>
          <w:rFonts w:cs="Aptos"/>
          <w:b/>
          <w:bCs/>
          <w:szCs w:val="24"/>
        </w:rPr>
      </w:pPr>
    </w:p>
    <w:p w14:paraId="443E74BC" w14:textId="77777777" w:rsidR="00E14C8F" w:rsidRDefault="00E14C8F" w:rsidP="5368B413">
      <w:pPr>
        <w:rPr>
          <w:rFonts w:cs="Aptos"/>
          <w:b/>
          <w:bCs/>
          <w:szCs w:val="24"/>
        </w:rPr>
      </w:pPr>
    </w:p>
    <w:p w14:paraId="4BAA1C79" w14:textId="77777777" w:rsidR="00E14C8F" w:rsidRDefault="00E14C8F" w:rsidP="5368B413">
      <w:pPr>
        <w:rPr>
          <w:rFonts w:cs="Aptos"/>
          <w:b/>
          <w:bCs/>
          <w:szCs w:val="24"/>
        </w:rPr>
      </w:pPr>
    </w:p>
    <w:p w14:paraId="7406F677" w14:textId="77777777" w:rsidR="00E14C8F" w:rsidRDefault="00E14C8F" w:rsidP="5368B413">
      <w:pPr>
        <w:rPr>
          <w:rFonts w:cs="Aptos"/>
          <w:b/>
          <w:bCs/>
          <w:szCs w:val="24"/>
        </w:rPr>
      </w:pPr>
    </w:p>
    <w:p w14:paraId="4ED348C7" w14:textId="77777777" w:rsidR="00E14C8F" w:rsidRDefault="00E14C8F" w:rsidP="5368B413">
      <w:pPr>
        <w:rPr>
          <w:rFonts w:cs="Aptos"/>
          <w:b/>
          <w:bCs/>
          <w:szCs w:val="24"/>
        </w:rPr>
      </w:pPr>
    </w:p>
    <w:p w14:paraId="5A5FACB0" w14:textId="77777777" w:rsidR="00E14C8F" w:rsidRDefault="00E14C8F" w:rsidP="5368B413">
      <w:pPr>
        <w:rPr>
          <w:rFonts w:cs="Aptos"/>
          <w:b/>
          <w:bCs/>
          <w:szCs w:val="24"/>
        </w:rPr>
      </w:pPr>
    </w:p>
    <w:p w14:paraId="35EEE57C" w14:textId="77777777" w:rsidR="00E14C8F" w:rsidRDefault="00E14C8F" w:rsidP="5368B413">
      <w:pPr>
        <w:rPr>
          <w:rFonts w:cs="Aptos"/>
          <w:b/>
          <w:bCs/>
          <w:szCs w:val="24"/>
        </w:rPr>
      </w:pPr>
    </w:p>
    <w:p w14:paraId="7B343C71" w14:textId="77777777" w:rsidR="00F0772F" w:rsidRPr="00E14C8F" w:rsidRDefault="00F0772F" w:rsidP="5368B413">
      <w:pPr>
        <w:rPr>
          <w:rFonts w:cs="Aptos"/>
          <w:b/>
          <w:bCs/>
          <w:szCs w:val="24"/>
        </w:rPr>
      </w:pPr>
    </w:p>
    <w:p w14:paraId="2904B1AE" w14:textId="77777777" w:rsidR="00EB71BC" w:rsidRDefault="00EB71BC"/>
    <w:p w14:paraId="49758DB4" w14:textId="77777777" w:rsidR="00AD42C7" w:rsidRDefault="00AD42C7" w:rsidP="00B57135">
      <w:pPr>
        <w:pStyle w:val="Ttulo1"/>
      </w:pPr>
      <w:bookmarkStart w:id="19" w:name="_Toc196940623"/>
      <w:bookmarkStart w:id="20" w:name="_Toc207095601"/>
      <w:r>
        <w:lastRenderedPageBreak/>
        <w:t>RESULTADOS/ LOGROS</w:t>
      </w:r>
      <w:bookmarkEnd w:id="19"/>
      <w:bookmarkEnd w:id="20"/>
      <w:r>
        <w:t xml:space="preserve"> </w:t>
      </w:r>
    </w:p>
    <w:p w14:paraId="415543F7" w14:textId="77777777" w:rsidR="00EB71BC" w:rsidRDefault="00EB71BC" w:rsidP="00795A26"/>
    <w:p w14:paraId="7A1CC7DF" w14:textId="7F1D3803" w:rsidR="00795A26" w:rsidRPr="00795A26" w:rsidRDefault="00795A26" w:rsidP="00795A26">
      <w:r w:rsidRPr="00795A26">
        <w:t>El Sistema Comunitario de Atención Integral a la Primera Infancia "Criando con Amor" (SCCA) ha alcanzado importantes logros en materia de instalación de Consejos Municipales de Primera Infancia, así como en planificación y coordinación conjunta a nivel local. Uno de los avances fundamentales ha sido la conformación efectiva de Comisiones Municipales, integradas por autoridades locales, actores institucionales y comunitarios clave, lo que ha posibilitado una gobernanza participativa y orientada a la atención integral de la primera infancia. Estos Consejos han promovido alianzas sólidas y la participación activa de alcaldías, gobernaciones y organizaciones locales, consolidando un liderazgo compartido y corresponsable que responde eficazmente a las prioridades y necesidades locales.</w:t>
      </w:r>
    </w:p>
    <w:p w14:paraId="3D2C9E16" w14:textId="545577FC" w:rsidR="00795A26" w:rsidRPr="00795A26" w:rsidRDefault="00795A26" w:rsidP="00795A26">
      <w:r w:rsidRPr="00795A26">
        <w:t xml:space="preserve">En términos de planificación conjunta, cada municipio elaboró planes de trabajo específicos mediante procesos altamente participativos, fundamentados en diagnósticos locales que identificaron claramente brechas y necesidades prioritarias para la niñez. Esta metodología permitió definir acciones concretas alineadas a la política pública nacional, adaptadas además a la realidad social y cultural de cada comunidad. </w:t>
      </w:r>
    </w:p>
    <w:p w14:paraId="73B9975E" w14:textId="6DE8E69F" w:rsidR="00795A26" w:rsidRPr="00795A26" w:rsidRDefault="00795A26" w:rsidP="00795A26">
      <w:r w:rsidRPr="00795A26">
        <w:t xml:space="preserve">La coordinación interinstitucional también mostró importantes resultados positivos, al establecer espacios permanentes donde instituciones clave del sector salud, educación, protección infantil y registro civil trabajaron articuladamente, evitando duplicidades y maximizando recursos y esfuerzos. </w:t>
      </w:r>
    </w:p>
    <w:p w14:paraId="31F0E823" w14:textId="77777777" w:rsidR="00795A26" w:rsidRPr="00795A26" w:rsidRDefault="00795A26" w:rsidP="00795A26">
      <w:r w:rsidRPr="00795A26">
        <w:t>Finalmente, los procesos formativos sistemáticos dirigidos tanto a facilitadores como a voluntarios, adaptados cuidadosamente a contextos locales, fortalecieron significativamente la capacidad comunitaria e institucional. Estos procesos contribuyeron a la sostenibilidad del sistema, garantizando que los conocimientos adquiridos se traduzcan en prácticas efectivas para el desarrollo integral de la primera infancia. La formalización de compromisos institucionales mediante acuerdos específicos y convenios fortaleció la institucionalización de estas prácticas dentro de las estructuras municipales, consolidando al SCCA como un modelo exitoso y sostenible para la atención integral a la niñez en Honduras.</w:t>
      </w:r>
    </w:p>
    <w:p w14:paraId="3DCA0C88" w14:textId="77777777" w:rsidR="00AD42C7" w:rsidRDefault="00AD42C7" w:rsidP="00AD42C7"/>
    <w:p w14:paraId="5B88F7B2" w14:textId="77777777" w:rsidR="003A1C9A" w:rsidRDefault="003A1C9A" w:rsidP="00AD42C7"/>
    <w:p w14:paraId="202FF667" w14:textId="77777777" w:rsidR="003A1C9A" w:rsidRDefault="003A1C9A" w:rsidP="00AD42C7"/>
    <w:p w14:paraId="0F4B969B" w14:textId="77777777" w:rsidR="00A437B7" w:rsidRDefault="00A437B7" w:rsidP="00AD42C7"/>
    <w:p w14:paraId="0B4F8497" w14:textId="77777777" w:rsidR="00AD42C7" w:rsidRDefault="00AD42C7" w:rsidP="00B57135">
      <w:pPr>
        <w:pStyle w:val="Ttulo1"/>
      </w:pPr>
      <w:bookmarkStart w:id="21" w:name="_Toc196940624"/>
      <w:bookmarkStart w:id="22" w:name="_Toc207095602"/>
      <w:r>
        <w:lastRenderedPageBreak/>
        <w:t>LECCIONES APRENDIDAS DE LA IMPLEMENTACIÓN</w:t>
      </w:r>
      <w:bookmarkEnd w:id="21"/>
      <w:bookmarkEnd w:id="22"/>
      <w:r>
        <w:t xml:space="preserve"> </w:t>
      </w:r>
    </w:p>
    <w:p w14:paraId="16C7E20C" w14:textId="77777777" w:rsidR="00A437B7" w:rsidRDefault="00A437B7" w:rsidP="00F0456A"/>
    <w:p w14:paraId="17121646" w14:textId="56BFCA7C" w:rsidR="00F0456A" w:rsidRPr="00126AFD" w:rsidRDefault="00F0456A" w:rsidP="00F0456A">
      <w:r w:rsidRPr="00126AFD">
        <w:t>Entre las principales lecciones aprendidas que deben ser consideradas en la implementación de la planificación conjunta destacan:</w:t>
      </w:r>
    </w:p>
    <w:p w14:paraId="2BED3F77" w14:textId="77777777" w:rsidR="00F0456A" w:rsidRPr="00126AFD" w:rsidRDefault="00F0456A" w:rsidP="00F0456A">
      <w:r w:rsidRPr="00126AFD">
        <w:t>La importancia del fortalecimiento de las capacidades locales, especialmente la inversión estratégica en voluntarios comunitarios para maximizar la sostenibilidad.</w:t>
      </w:r>
    </w:p>
    <w:p w14:paraId="47A88F5F" w14:textId="77777777" w:rsidR="00F0456A" w:rsidRPr="00126AFD" w:rsidRDefault="00F0456A" w:rsidP="00F0456A">
      <w:r w:rsidRPr="00126AFD">
        <w:t>Necesidad de planes de trabajo claros, documentados y consensuados en cada nivel (departamental, municipal, comunitario) para fortalecer la gestión local y mantener la sostenibilidad de las acciones.</w:t>
      </w:r>
    </w:p>
    <w:p w14:paraId="289112DE" w14:textId="77777777" w:rsidR="00F0456A" w:rsidRPr="00126AFD" w:rsidRDefault="00F0456A" w:rsidP="00F0456A">
      <w:r w:rsidRPr="00126AFD">
        <w:t>Adaptación flexible a las diferencias entre comunidades rurales y urbanas, promoviendo enfoques de comunicación masiva en áreas urbanas y visitas domiciliares más intensivas en zonas rurales.</w:t>
      </w:r>
    </w:p>
    <w:p w14:paraId="608DA2F1" w14:textId="77777777" w:rsidR="00F0456A" w:rsidRDefault="00F0456A" w:rsidP="00F0456A"/>
    <w:p w14:paraId="049E5DC4" w14:textId="77777777" w:rsidR="00AD42C7" w:rsidRDefault="00AD42C7" w:rsidP="00AD42C7"/>
    <w:p w14:paraId="61FEF800" w14:textId="77777777" w:rsidR="00454C5B" w:rsidRDefault="00454C5B" w:rsidP="00BA77F8"/>
    <w:p w14:paraId="0F1142DD" w14:textId="77777777" w:rsidR="00454C5B" w:rsidRDefault="00454C5B" w:rsidP="00BA77F8"/>
    <w:p w14:paraId="67685E82" w14:textId="77777777" w:rsidR="008E149D" w:rsidRDefault="008E149D" w:rsidP="00BA77F8"/>
    <w:sectPr w:rsidR="008E149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3CC1" w14:textId="77777777" w:rsidR="00C33349" w:rsidRDefault="00C33349" w:rsidP="00BA77F8">
      <w:r>
        <w:separator/>
      </w:r>
    </w:p>
  </w:endnote>
  <w:endnote w:type="continuationSeparator" w:id="0">
    <w:p w14:paraId="226A400E" w14:textId="77777777" w:rsidR="00C33349" w:rsidRDefault="00C33349" w:rsidP="00BA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venir Next LT Pro Light">
    <w:panose1 w:val="020B0304020202020204"/>
    <w:charset w:val="4D"/>
    <w:family w:val="swiss"/>
    <w:pitch w:val="variable"/>
    <w:sig w:usb0="A00000EF" w:usb1="5000204B" w:usb2="00000000" w:usb3="00000000" w:csb0="00000093"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18250713"/>
      <w:docPartObj>
        <w:docPartGallery w:val="Page Numbers (Bottom of Page)"/>
        <w:docPartUnique/>
      </w:docPartObj>
    </w:sdtPr>
    <w:sdtContent>
      <w:p w14:paraId="4D16193C" w14:textId="2FCCA3DE" w:rsidR="002822DA" w:rsidRDefault="002822DA" w:rsidP="004B67C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15DF894" w14:textId="77777777" w:rsidR="002822DA" w:rsidRDefault="002822DA" w:rsidP="002822D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58185345"/>
      <w:docPartObj>
        <w:docPartGallery w:val="Page Numbers (Bottom of Page)"/>
        <w:docPartUnique/>
      </w:docPartObj>
    </w:sdtPr>
    <w:sdtContent>
      <w:p w14:paraId="34CD2FA8" w14:textId="798F5DAF" w:rsidR="002822DA" w:rsidRDefault="002822DA" w:rsidP="004B67C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3E4D4141" w14:textId="77777777" w:rsidR="002822DA" w:rsidRDefault="002822DA" w:rsidP="002822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F3AB" w14:textId="77777777" w:rsidR="00C33349" w:rsidRDefault="00C33349" w:rsidP="00BA77F8">
      <w:r>
        <w:separator/>
      </w:r>
    </w:p>
  </w:footnote>
  <w:footnote w:type="continuationSeparator" w:id="0">
    <w:p w14:paraId="3ECD686F" w14:textId="77777777" w:rsidR="00C33349" w:rsidRDefault="00C33349" w:rsidP="00BA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4A59" w14:textId="13BC9941" w:rsidR="0054463D" w:rsidRDefault="00000000" w:rsidP="0054463D">
    <w:pPr>
      <w:pStyle w:val="Encabezado"/>
      <w:tabs>
        <w:tab w:val="center" w:pos="4419"/>
        <w:tab w:val="right" w:pos="8838"/>
      </w:tabs>
      <w:jc w:val="center"/>
      <w:rPr>
        <w:rFonts w:ascii="Times New Roman" w:eastAsiaTheme="minorHAnsi" w:hAnsi="Times New Roman"/>
        <w:i/>
        <w:iCs/>
        <w:caps/>
        <w:color w:val="000000" w:themeColor="text1"/>
      </w:rPr>
    </w:pPr>
    <w:sdt>
      <w:sdtPr>
        <w:id w:val="-151831166"/>
        <w:docPartObj>
          <w:docPartGallery w:val="Watermarks"/>
          <w:docPartUnique/>
        </w:docPartObj>
      </w:sdtPr>
      <w:sdtContent>
        <w:r w:rsidR="00C33349">
          <w:rPr>
            <w:noProof/>
          </w:rPr>
          <w:pict w14:anchorId="7AC80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532658" o:spid="_x0000_s1025" type="#_x0000_t136" alt="" style="position:absolute;left:0;text-align:left;margin-left:0;margin-top:0;width:224.4pt;height:58.2pt;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48pt" string="BORRADOR"/>
              <w10:wrap anchorx="margin" anchory="margin"/>
            </v:shape>
          </w:pict>
        </w:r>
      </w:sdtContent>
    </w:sdt>
    <w:r w:rsidR="0054463D" w:rsidRPr="0054463D">
      <w:rPr>
        <w:rFonts w:ascii="Times New Roman" w:eastAsiaTheme="minorHAnsi" w:hAnsi="Times New Roman" w:cs="Times New Roman"/>
        <w:i/>
        <w:iCs/>
        <w:caps/>
        <w:color w:val="000000" w:themeColor="text1"/>
      </w:rPr>
      <w:t xml:space="preserve"> </w:t>
    </w:r>
    <w:sdt>
      <w:sdtPr>
        <w:rPr>
          <w:rFonts w:ascii="Times New Roman" w:eastAsiaTheme="minorHAnsi" w:hAnsi="Times New Roman" w:cs="Times New Roman"/>
          <w:i/>
          <w:iCs/>
          <w:caps/>
          <w:color w:val="000000" w:themeColor="text1"/>
          <w:sz w:val="20"/>
          <w:szCs w:val="18"/>
        </w:rPr>
        <w:alias w:val="Título"/>
        <w:tag w:val=""/>
        <w:id w:val="645240396"/>
        <w:dataBinding w:prefixMappings="xmlns:ns0='http://purl.org/dc/elements/1.1/' xmlns:ns1='http://schemas.openxmlformats.org/package/2006/metadata/core-properties' " w:xpath="/ns1:coreProperties[1]/ns0:title[1]" w:storeItemID="{6C3C8BC8-F283-45AE-878A-BAB7291924A1}"/>
        <w:text/>
      </w:sdtPr>
      <w:sdtContent>
        <w:r w:rsidR="002822DA" w:rsidRPr="002822DA">
          <w:rPr>
            <w:rFonts w:ascii="Times New Roman" w:eastAsiaTheme="minorHAnsi" w:hAnsi="Times New Roman" w:cs="Times New Roman"/>
            <w:i/>
            <w:iCs/>
            <w:color w:val="000000" w:themeColor="text1"/>
            <w:sz w:val="20"/>
            <w:szCs w:val="18"/>
          </w:rPr>
          <w:t xml:space="preserve">Modelo </w:t>
        </w:r>
        <w:r w:rsidR="002822DA">
          <w:rPr>
            <w:rFonts w:ascii="Times New Roman" w:eastAsiaTheme="minorHAnsi" w:hAnsi="Times New Roman" w:cs="Times New Roman"/>
            <w:i/>
            <w:iCs/>
            <w:color w:val="000000" w:themeColor="text1"/>
            <w:sz w:val="20"/>
            <w:szCs w:val="18"/>
          </w:rPr>
          <w:t>d</w:t>
        </w:r>
        <w:r w:rsidR="002822DA" w:rsidRPr="002822DA">
          <w:rPr>
            <w:rFonts w:ascii="Times New Roman" w:eastAsiaTheme="minorHAnsi" w:hAnsi="Times New Roman" w:cs="Times New Roman"/>
            <w:i/>
            <w:iCs/>
            <w:color w:val="000000" w:themeColor="text1"/>
            <w:sz w:val="20"/>
            <w:szCs w:val="18"/>
          </w:rPr>
          <w:t xml:space="preserve">e Atención Integral </w:t>
        </w:r>
        <w:r w:rsidR="002822DA">
          <w:rPr>
            <w:rFonts w:ascii="Times New Roman" w:eastAsiaTheme="minorHAnsi" w:hAnsi="Times New Roman" w:cs="Times New Roman"/>
            <w:i/>
            <w:iCs/>
            <w:color w:val="000000" w:themeColor="text1"/>
            <w:sz w:val="20"/>
            <w:szCs w:val="18"/>
          </w:rPr>
          <w:t>a</w:t>
        </w:r>
        <w:r w:rsidR="002822DA" w:rsidRPr="002822DA">
          <w:rPr>
            <w:rFonts w:ascii="Times New Roman" w:eastAsiaTheme="minorHAnsi" w:hAnsi="Times New Roman" w:cs="Times New Roman"/>
            <w:i/>
            <w:iCs/>
            <w:color w:val="000000" w:themeColor="text1"/>
            <w:sz w:val="20"/>
            <w:szCs w:val="18"/>
          </w:rPr>
          <w:t xml:space="preserve"> </w:t>
        </w:r>
        <w:r w:rsidR="002822DA">
          <w:rPr>
            <w:rFonts w:ascii="Times New Roman" w:eastAsiaTheme="minorHAnsi" w:hAnsi="Times New Roman" w:cs="Times New Roman"/>
            <w:i/>
            <w:iCs/>
            <w:color w:val="000000" w:themeColor="text1"/>
            <w:sz w:val="20"/>
            <w:szCs w:val="18"/>
          </w:rPr>
          <w:t>l</w:t>
        </w:r>
        <w:r w:rsidR="002822DA" w:rsidRPr="002822DA">
          <w:rPr>
            <w:rFonts w:ascii="Times New Roman" w:eastAsiaTheme="minorHAnsi" w:hAnsi="Times New Roman" w:cs="Times New Roman"/>
            <w:i/>
            <w:iCs/>
            <w:color w:val="000000" w:themeColor="text1"/>
            <w:sz w:val="20"/>
            <w:szCs w:val="18"/>
          </w:rPr>
          <w:t>a Primera Infancia</w:t>
        </w:r>
      </w:sdtContent>
    </w:sdt>
  </w:p>
  <w:p w14:paraId="18A61246" w14:textId="49C931CA" w:rsidR="0054463D" w:rsidRDefault="0054463D" w:rsidP="0054463D">
    <w:pPr>
      <w:pStyle w:val="Encabezado"/>
      <w:tabs>
        <w:tab w:val="center" w:pos="4419"/>
        <w:tab w:val="right" w:pos="8838"/>
      </w:tabs>
      <w:jc w:val="center"/>
      <w:rPr>
        <w:rFonts w:ascii="Times New Roman" w:eastAsiaTheme="minorHAnsi" w:hAnsi="Times New Roman"/>
        <w:i/>
        <w:iCs/>
        <w:caps/>
        <w:color w:val="000000" w:themeColor="text1"/>
      </w:rPr>
    </w:pPr>
    <w:r w:rsidRPr="0054463D">
      <w:rPr>
        <w:rFonts w:ascii="Times New Roman" w:eastAsiaTheme="minorHAnsi" w:hAnsi="Times New Roman" w:cs="Times New Roman"/>
        <w:i/>
        <w:iCs/>
        <w:caps/>
        <w:color w:val="000000" w:themeColor="text1"/>
      </w:rPr>
      <w:t xml:space="preserve"> </w:t>
    </w:r>
  </w:p>
  <w:p w14:paraId="3AD7BD8A" w14:textId="3617D31C" w:rsidR="002A652F" w:rsidRDefault="002A652F" w:rsidP="00BA77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3FC"/>
    <w:multiLevelType w:val="multilevel"/>
    <w:tmpl w:val="A59E3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D6592"/>
    <w:multiLevelType w:val="multilevel"/>
    <w:tmpl w:val="B2EC8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74473"/>
    <w:multiLevelType w:val="multilevel"/>
    <w:tmpl w:val="4366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7163"/>
    <w:multiLevelType w:val="multilevel"/>
    <w:tmpl w:val="40F8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C492A"/>
    <w:multiLevelType w:val="hybridMultilevel"/>
    <w:tmpl w:val="2D48B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144535"/>
    <w:multiLevelType w:val="multilevel"/>
    <w:tmpl w:val="6754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A798F"/>
    <w:multiLevelType w:val="multilevel"/>
    <w:tmpl w:val="8C3691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900DB"/>
    <w:multiLevelType w:val="multilevel"/>
    <w:tmpl w:val="265E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62E64"/>
    <w:multiLevelType w:val="hybridMultilevel"/>
    <w:tmpl w:val="2A324C06"/>
    <w:lvl w:ilvl="0" w:tplc="480A0001">
      <w:start w:val="1"/>
      <w:numFmt w:val="bullet"/>
      <w:lvlText w:val=""/>
      <w:lvlJc w:val="left"/>
      <w:pPr>
        <w:ind w:left="780" w:hanging="360"/>
      </w:pPr>
      <w:rPr>
        <w:rFonts w:ascii="Symbol" w:hAnsi="Symbol" w:hint="default"/>
      </w:rPr>
    </w:lvl>
    <w:lvl w:ilvl="1" w:tplc="480A0003" w:tentative="1">
      <w:start w:val="1"/>
      <w:numFmt w:val="bullet"/>
      <w:lvlText w:val="o"/>
      <w:lvlJc w:val="left"/>
      <w:pPr>
        <w:ind w:left="1500" w:hanging="360"/>
      </w:pPr>
      <w:rPr>
        <w:rFonts w:ascii="Courier New" w:hAnsi="Courier New" w:cs="Courier New" w:hint="default"/>
      </w:rPr>
    </w:lvl>
    <w:lvl w:ilvl="2" w:tplc="480A0005" w:tentative="1">
      <w:start w:val="1"/>
      <w:numFmt w:val="bullet"/>
      <w:lvlText w:val=""/>
      <w:lvlJc w:val="left"/>
      <w:pPr>
        <w:ind w:left="2220" w:hanging="360"/>
      </w:pPr>
      <w:rPr>
        <w:rFonts w:ascii="Wingdings" w:hAnsi="Wingdings" w:hint="default"/>
      </w:rPr>
    </w:lvl>
    <w:lvl w:ilvl="3" w:tplc="480A0001" w:tentative="1">
      <w:start w:val="1"/>
      <w:numFmt w:val="bullet"/>
      <w:lvlText w:val=""/>
      <w:lvlJc w:val="left"/>
      <w:pPr>
        <w:ind w:left="2940" w:hanging="360"/>
      </w:pPr>
      <w:rPr>
        <w:rFonts w:ascii="Symbol" w:hAnsi="Symbol" w:hint="default"/>
      </w:rPr>
    </w:lvl>
    <w:lvl w:ilvl="4" w:tplc="480A0003" w:tentative="1">
      <w:start w:val="1"/>
      <w:numFmt w:val="bullet"/>
      <w:lvlText w:val="o"/>
      <w:lvlJc w:val="left"/>
      <w:pPr>
        <w:ind w:left="3660" w:hanging="360"/>
      </w:pPr>
      <w:rPr>
        <w:rFonts w:ascii="Courier New" w:hAnsi="Courier New" w:cs="Courier New" w:hint="default"/>
      </w:rPr>
    </w:lvl>
    <w:lvl w:ilvl="5" w:tplc="480A0005" w:tentative="1">
      <w:start w:val="1"/>
      <w:numFmt w:val="bullet"/>
      <w:lvlText w:val=""/>
      <w:lvlJc w:val="left"/>
      <w:pPr>
        <w:ind w:left="4380" w:hanging="360"/>
      </w:pPr>
      <w:rPr>
        <w:rFonts w:ascii="Wingdings" w:hAnsi="Wingdings" w:hint="default"/>
      </w:rPr>
    </w:lvl>
    <w:lvl w:ilvl="6" w:tplc="480A0001" w:tentative="1">
      <w:start w:val="1"/>
      <w:numFmt w:val="bullet"/>
      <w:lvlText w:val=""/>
      <w:lvlJc w:val="left"/>
      <w:pPr>
        <w:ind w:left="5100" w:hanging="360"/>
      </w:pPr>
      <w:rPr>
        <w:rFonts w:ascii="Symbol" w:hAnsi="Symbol" w:hint="default"/>
      </w:rPr>
    </w:lvl>
    <w:lvl w:ilvl="7" w:tplc="480A0003" w:tentative="1">
      <w:start w:val="1"/>
      <w:numFmt w:val="bullet"/>
      <w:lvlText w:val="o"/>
      <w:lvlJc w:val="left"/>
      <w:pPr>
        <w:ind w:left="5820" w:hanging="360"/>
      </w:pPr>
      <w:rPr>
        <w:rFonts w:ascii="Courier New" w:hAnsi="Courier New" w:cs="Courier New" w:hint="default"/>
      </w:rPr>
    </w:lvl>
    <w:lvl w:ilvl="8" w:tplc="480A0005" w:tentative="1">
      <w:start w:val="1"/>
      <w:numFmt w:val="bullet"/>
      <w:lvlText w:val=""/>
      <w:lvlJc w:val="left"/>
      <w:pPr>
        <w:ind w:left="6540" w:hanging="360"/>
      </w:pPr>
      <w:rPr>
        <w:rFonts w:ascii="Wingdings" w:hAnsi="Wingdings" w:hint="default"/>
      </w:rPr>
    </w:lvl>
  </w:abstractNum>
  <w:abstractNum w:abstractNumId="9" w15:restartNumberingAfterBreak="0">
    <w:nsid w:val="27FB755F"/>
    <w:multiLevelType w:val="multilevel"/>
    <w:tmpl w:val="37B0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40EA3"/>
    <w:multiLevelType w:val="multilevel"/>
    <w:tmpl w:val="71C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F03DE"/>
    <w:multiLevelType w:val="multilevel"/>
    <w:tmpl w:val="FA8C6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46C4A"/>
    <w:multiLevelType w:val="multilevel"/>
    <w:tmpl w:val="53E8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8E7E6E"/>
    <w:multiLevelType w:val="multilevel"/>
    <w:tmpl w:val="3264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CE6F6A"/>
    <w:multiLevelType w:val="hybridMultilevel"/>
    <w:tmpl w:val="C5C24DD6"/>
    <w:lvl w:ilvl="0" w:tplc="758CFE98">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15:restartNumberingAfterBreak="0">
    <w:nsid w:val="3AB87767"/>
    <w:multiLevelType w:val="hybridMultilevel"/>
    <w:tmpl w:val="1E62D76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CC50B55"/>
    <w:multiLevelType w:val="multilevel"/>
    <w:tmpl w:val="C20AA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EB12B5"/>
    <w:multiLevelType w:val="multilevel"/>
    <w:tmpl w:val="B6B2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50DE8"/>
    <w:multiLevelType w:val="multilevel"/>
    <w:tmpl w:val="585A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D0D26"/>
    <w:multiLevelType w:val="multilevel"/>
    <w:tmpl w:val="6016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14DD0"/>
    <w:multiLevelType w:val="multilevel"/>
    <w:tmpl w:val="F11C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E0088D"/>
    <w:multiLevelType w:val="multilevel"/>
    <w:tmpl w:val="6C3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E656BA"/>
    <w:multiLevelType w:val="multilevel"/>
    <w:tmpl w:val="CAEA1F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8E6914"/>
    <w:multiLevelType w:val="hybridMultilevel"/>
    <w:tmpl w:val="1E365734"/>
    <w:lvl w:ilvl="0" w:tplc="480A0015">
      <w:start w:val="1"/>
      <w:numFmt w:val="upp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746B7F49"/>
    <w:multiLevelType w:val="multilevel"/>
    <w:tmpl w:val="74C06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663165D"/>
    <w:multiLevelType w:val="multilevel"/>
    <w:tmpl w:val="3C1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05D93A"/>
    <w:multiLevelType w:val="hybridMultilevel"/>
    <w:tmpl w:val="B5E497B2"/>
    <w:lvl w:ilvl="0" w:tplc="23B89644">
      <w:start w:val="1"/>
      <w:numFmt w:val="decimal"/>
      <w:lvlText w:val="%1."/>
      <w:lvlJc w:val="left"/>
      <w:pPr>
        <w:ind w:left="720" w:hanging="360"/>
      </w:pPr>
    </w:lvl>
    <w:lvl w:ilvl="1" w:tplc="14822E90">
      <w:start w:val="1"/>
      <w:numFmt w:val="lowerLetter"/>
      <w:lvlText w:val="%2."/>
      <w:lvlJc w:val="left"/>
      <w:pPr>
        <w:ind w:left="1440" w:hanging="360"/>
      </w:pPr>
    </w:lvl>
    <w:lvl w:ilvl="2" w:tplc="C54A54A4">
      <w:start w:val="1"/>
      <w:numFmt w:val="lowerRoman"/>
      <w:lvlText w:val="%3."/>
      <w:lvlJc w:val="right"/>
      <w:pPr>
        <w:ind w:left="2160" w:hanging="180"/>
      </w:pPr>
    </w:lvl>
    <w:lvl w:ilvl="3" w:tplc="8C807310">
      <w:start w:val="1"/>
      <w:numFmt w:val="decimal"/>
      <w:lvlText w:val="%4."/>
      <w:lvlJc w:val="left"/>
      <w:pPr>
        <w:ind w:left="2880" w:hanging="360"/>
      </w:pPr>
    </w:lvl>
    <w:lvl w:ilvl="4" w:tplc="9C6663FE">
      <w:start w:val="1"/>
      <w:numFmt w:val="lowerLetter"/>
      <w:lvlText w:val="%5."/>
      <w:lvlJc w:val="left"/>
      <w:pPr>
        <w:ind w:left="3600" w:hanging="360"/>
      </w:pPr>
    </w:lvl>
    <w:lvl w:ilvl="5" w:tplc="9A4021C0">
      <w:start w:val="1"/>
      <w:numFmt w:val="lowerRoman"/>
      <w:lvlText w:val="%6."/>
      <w:lvlJc w:val="right"/>
      <w:pPr>
        <w:ind w:left="4320" w:hanging="180"/>
      </w:pPr>
    </w:lvl>
    <w:lvl w:ilvl="6" w:tplc="0D56EE6A">
      <w:start w:val="1"/>
      <w:numFmt w:val="decimal"/>
      <w:lvlText w:val="%7."/>
      <w:lvlJc w:val="left"/>
      <w:pPr>
        <w:ind w:left="5040" w:hanging="360"/>
      </w:pPr>
    </w:lvl>
    <w:lvl w:ilvl="7" w:tplc="0EDAFF1A">
      <w:start w:val="1"/>
      <w:numFmt w:val="lowerLetter"/>
      <w:lvlText w:val="%8."/>
      <w:lvlJc w:val="left"/>
      <w:pPr>
        <w:ind w:left="5760" w:hanging="360"/>
      </w:pPr>
    </w:lvl>
    <w:lvl w:ilvl="8" w:tplc="1C7AE274">
      <w:start w:val="1"/>
      <w:numFmt w:val="lowerRoman"/>
      <w:lvlText w:val="%9."/>
      <w:lvlJc w:val="right"/>
      <w:pPr>
        <w:ind w:left="6480" w:hanging="180"/>
      </w:pPr>
    </w:lvl>
  </w:abstractNum>
  <w:abstractNum w:abstractNumId="27" w15:restartNumberingAfterBreak="0">
    <w:nsid w:val="7C1A4BA6"/>
    <w:multiLevelType w:val="multilevel"/>
    <w:tmpl w:val="DF70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227442">
    <w:abstractNumId w:val="26"/>
  </w:num>
  <w:num w:numId="2" w16cid:durableId="699822293">
    <w:abstractNumId w:val="24"/>
  </w:num>
  <w:num w:numId="3" w16cid:durableId="1793355451">
    <w:abstractNumId w:val="7"/>
  </w:num>
  <w:num w:numId="4" w16cid:durableId="127475995">
    <w:abstractNumId w:val="14"/>
  </w:num>
  <w:num w:numId="5" w16cid:durableId="1581718902">
    <w:abstractNumId w:val="1"/>
  </w:num>
  <w:num w:numId="6" w16cid:durableId="1482886772">
    <w:abstractNumId w:val="21"/>
  </w:num>
  <w:num w:numId="7" w16cid:durableId="1508520195">
    <w:abstractNumId w:val="17"/>
  </w:num>
  <w:num w:numId="8" w16cid:durableId="2109227813">
    <w:abstractNumId w:val="18"/>
  </w:num>
  <w:num w:numId="9" w16cid:durableId="714740712">
    <w:abstractNumId w:val="2"/>
  </w:num>
  <w:num w:numId="10" w16cid:durableId="740449669">
    <w:abstractNumId w:val="27"/>
  </w:num>
  <w:num w:numId="11" w16cid:durableId="933628578">
    <w:abstractNumId w:val="20"/>
  </w:num>
  <w:num w:numId="12" w16cid:durableId="623847036">
    <w:abstractNumId w:val="9"/>
  </w:num>
  <w:num w:numId="13" w16cid:durableId="855268933">
    <w:abstractNumId w:val="5"/>
  </w:num>
  <w:num w:numId="14" w16cid:durableId="1962106696">
    <w:abstractNumId w:val="19"/>
  </w:num>
  <w:num w:numId="15" w16cid:durableId="2110809158">
    <w:abstractNumId w:val="3"/>
  </w:num>
  <w:num w:numId="16" w16cid:durableId="164783794">
    <w:abstractNumId w:val="12"/>
  </w:num>
  <w:num w:numId="17" w16cid:durableId="461391166">
    <w:abstractNumId w:val="25"/>
  </w:num>
  <w:num w:numId="18" w16cid:durableId="414011086">
    <w:abstractNumId w:val="13"/>
  </w:num>
  <w:num w:numId="19" w16cid:durableId="878008179">
    <w:abstractNumId w:val="8"/>
  </w:num>
  <w:num w:numId="20" w16cid:durableId="1745486567">
    <w:abstractNumId w:val="23"/>
  </w:num>
  <w:num w:numId="21" w16cid:durableId="927006816">
    <w:abstractNumId w:val="22"/>
  </w:num>
  <w:num w:numId="22" w16cid:durableId="962921973">
    <w:abstractNumId w:val="0"/>
  </w:num>
  <w:num w:numId="23" w16cid:durableId="1666319113">
    <w:abstractNumId w:val="11"/>
  </w:num>
  <w:num w:numId="24" w16cid:durableId="1070494556">
    <w:abstractNumId w:val="10"/>
  </w:num>
  <w:num w:numId="25" w16cid:durableId="501354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1685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8035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4234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966521">
    <w:abstractNumId w:val="16"/>
  </w:num>
  <w:num w:numId="30" w16cid:durableId="938834336">
    <w:abstractNumId w:val="15"/>
  </w:num>
  <w:num w:numId="31" w16cid:durableId="830486368">
    <w:abstractNumId w:val="4"/>
  </w:num>
  <w:num w:numId="32" w16cid:durableId="7533588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9D"/>
    <w:rsid w:val="0001122F"/>
    <w:rsid w:val="00012C56"/>
    <w:rsid w:val="0001456B"/>
    <w:rsid w:val="000155E2"/>
    <w:rsid w:val="00021640"/>
    <w:rsid w:val="00032992"/>
    <w:rsid w:val="0004746D"/>
    <w:rsid w:val="0004A8F6"/>
    <w:rsid w:val="000646C2"/>
    <w:rsid w:val="00080BFF"/>
    <w:rsid w:val="00082FB2"/>
    <w:rsid w:val="000917B8"/>
    <w:rsid w:val="000A161D"/>
    <w:rsid w:val="000A67E4"/>
    <w:rsid w:val="000A70EC"/>
    <w:rsid w:val="000D0825"/>
    <w:rsid w:val="000D4A81"/>
    <w:rsid w:val="000F2509"/>
    <w:rsid w:val="00126AFD"/>
    <w:rsid w:val="001521C6"/>
    <w:rsid w:val="001840E4"/>
    <w:rsid w:val="00186141"/>
    <w:rsid w:val="001C1BA9"/>
    <w:rsid w:val="001E6521"/>
    <w:rsid w:val="001F7665"/>
    <w:rsid w:val="0020331C"/>
    <w:rsid w:val="002121C2"/>
    <w:rsid w:val="00212F69"/>
    <w:rsid w:val="0023212C"/>
    <w:rsid w:val="00237563"/>
    <w:rsid w:val="002822DA"/>
    <w:rsid w:val="002A652F"/>
    <w:rsid w:val="002C2D82"/>
    <w:rsid w:val="002D7279"/>
    <w:rsid w:val="002F2881"/>
    <w:rsid w:val="00313D05"/>
    <w:rsid w:val="003179F6"/>
    <w:rsid w:val="00327E77"/>
    <w:rsid w:val="003359E3"/>
    <w:rsid w:val="00341399"/>
    <w:rsid w:val="00357A10"/>
    <w:rsid w:val="00370C54"/>
    <w:rsid w:val="0037127B"/>
    <w:rsid w:val="003A1C9A"/>
    <w:rsid w:val="003B597D"/>
    <w:rsid w:val="003C748C"/>
    <w:rsid w:val="003E05FB"/>
    <w:rsid w:val="003F64D3"/>
    <w:rsid w:val="003F7A72"/>
    <w:rsid w:val="00405C5F"/>
    <w:rsid w:val="00414045"/>
    <w:rsid w:val="0042213C"/>
    <w:rsid w:val="00427DF0"/>
    <w:rsid w:val="004302BC"/>
    <w:rsid w:val="00442353"/>
    <w:rsid w:val="00453806"/>
    <w:rsid w:val="00454C5B"/>
    <w:rsid w:val="00457451"/>
    <w:rsid w:val="00460660"/>
    <w:rsid w:val="00466DC3"/>
    <w:rsid w:val="00467E77"/>
    <w:rsid w:val="00477998"/>
    <w:rsid w:val="00490131"/>
    <w:rsid w:val="004A6F5B"/>
    <w:rsid w:val="004C433B"/>
    <w:rsid w:val="004C689B"/>
    <w:rsid w:val="004F0C77"/>
    <w:rsid w:val="00503162"/>
    <w:rsid w:val="005124CE"/>
    <w:rsid w:val="00514321"/>
    <w:rsid w:val="0051677F"/>
    <w:rsid w:val="00531763"/>
    <w:rsid w:val="0054463D"/>
    <w:rsid w:val="005632DB"/>
    <w:rsid w:val="00581D55"/>
    <w:rsid w:val="005A0AE5"/>
    <w:rsid w:val="005A1866"/>
    <w:rsid w:val="005B32CE"/>
    <w:rsid w:val="00611226"/>
    <w:rsid w:val="0062538A"/>
    <w:rsid w:val="0062748C"/>
    <w:rsid w:val="006407CB"/>
    <w:rsid w:val="0065430D"/>
    <w:rsid w:val="006553BC"/>
    <w:rsid w:val="00682ED5"/>
    <w:rsid w:val="0069543C"/>
    <w:rsid w:val="006B4978"/>
    <w:rsid w:val="006B657D"/>
    <w:rsid w:val="006C759E"/>
    <w:rsid w:val="006F080B"/>
    <w:rsid w:val="006F10B7"/>
    <w:rsid w:val="00702415"/>
    <w:rsid w:val="00716FF2"/>
    <w:rsid w:val="00744D9F"/>
    <w:rsid w:val="007623C0"/>
    <w:rsid w:val="00777F31"/>
    <w:rsid w:val="00794B76"/>
    <w:rsid w:val="00795A26"/>
    <w:rsid w:val="007B18BF"/>
    <w:rsid w:val="007B26F7"/>
    <w:rsid w:val="007B47AA"/>
    <w:rsid w:val="007B73F9"/>
    <w:rsid w:val="007C2868"/>
    <w:rsid w:val="007C70DF"/>
    <w:rsid w:val="007D0CA3"/>
    <w:rsid w:val="007D3173"/>
    <w:rsid w:val="00820420"/>
    <w:rsid w:val="008303CC"/>
    <w:rsid w:val="00832CAF"/>
    <w:rsid w:val="00833D1C"/>
    <w:rsid w:val="00840ABF"/>
    <w:rsid w:val="00854B9A"/>
    <w:rsid w:val="008634BC"/>
    <w:rsid w:val="00876E23"/>
    <w:rsid w:val="00890C80"/>
    <w:rsid w:val="00891CE6"/>
    <w:rsid w:val="008A04E3"/>
    <w:rsid w:val="008A231A"/>
    <w:rsid w:val="008A5BF5"/>
    <w:rsid w:val="008B3242"/>
    <w:rsid w:val="008B6FAD"/>
    <w:rsid w:val="008E149D"/>
    <w:rsid w:val="008E309B"/>
    <w:rsid w:val="00925AF7"/>
    <w:rsid w:val="00936826"/>
    <w:rsid w:val="00953BE2"/>
    <w:rsid w:val="009A4A8E"/>
    <w:rsid w:val="009D6791"/>
    <w:rsid w:val="009E5084"/>
    <w:rsid w:val="009F2678"/>
    <w:rsid w:val="009F69E0"/>
    <w:rsid w:val="00A00759"/>
    <w:rsid w:val="00A437B7"/>
    <w:rsid w:val="00A5252D"/>
    <w:rsid w:val="00A62506"/>
    <w:rsid w:val="00A65180"/>
    <w:rsid w:val="00A75C20"/>
    <w:rsid w:val="00A777C3"/>
    <w:rsid w:val="00A84A51"/>
    <w:rsid w:val="00AD42C7"/>
    <w:rsid w:val="00AF1EC2"/>
    <w:rsid w:val="00B06D4C"/>
    <w:rsid w:val="00B353D6"/>
    <w:rsid w:val="00B51084"/>
    <w:rsid w:val="00B5692A"/>
    <w:rsid w:val="00B57135"/>
    <w:rsid w:val="00B661BC"/>
    <w:rsid w:val="00B678E2"/>
    <w:rsid w:val="00B73D17"/>
    <w:rsid w:val="00B831BF"/>
    <w:rsid w:val="00B97F56"/>
    <w:rsid w:val="00BA4732"/>
    <w:rsid w:val="00BA56C6"/>
    <w:rsid w:val="00BA6242"/>
    <w:rsid w:val="00BA77F8"/>
    <w:rsid w:val="00BD23B3"/>
    <w:rsid w:val="00BD3D61"/>
    <w:rsid w:val="00BE6C30"/>
    <w:rsid w:val="00BF312C"/>
    <w:rsid w:val="00C22F7C"/>
    <w:rsid w:val="00C262FD"/>
    <w:rsid w:val="00C33349"/>
    <w:rsid w:val="00C361A7"/>
    <w:rsid w:val="00C56B5F"/>
    <w:rsid w:val="00C84ECE"/>
    <w:rsid w:val="00C8731A"/>
    <w:rsid w:val="00CA03C6"/>
    <w:rsid w:val="00CC3300"/>
    <w:rsid w:val="00CC785E"/>
    <w:rsid w:val="00CE3401"/>
    <w:rsid w:val="00D047B2"/>
    <w:rsid w:val="00D04B4C"/>
    <w:rsid w:val="00D12C55"/>
    <w:rsid w:val="00D41214"/>
    <w:rsid w:val="00D43768"/>
    <w:rsid w:val="00D67B40"/>
    <w:rsid w:val="00DB343D"/>
    <w:rsid w:val="00DB3F2F"/>
    <w:rsid w:val="00DC20CF"/>
    <w:rsid w:val="00DC3616"/>
    <w:rsid w:val="00DF3D29"/>
    <w:rsid w:val="00DF6FF1"/>
    <w:rsid w:val="00E05396"/>
    <w:rsid w:val="00E11F62"/>
    <w:rsid w:val="00E14C8F"/>
    <w:rsid w:val="00E23FBE"/>
    <w:rsid w:val="00E30214"/>
    <w:rsid w:val="00E31214"/>
    <w:rsid w:val="00E43900"/>
    <w:rsid w:val="00E476BB"/>
    <w:rsid w:val="00E56EC6"/>
    <w:rsid w:val="00E617B5"/>
    <w:rsid w:val="00E61F70"/>
    <w:rsid w:val="00E86D4C"/>
    <w:rsid w:val="00EA1815"/>
    <w:rsid w:val="00EA261C"/>
    <w:rsid w:val="00EA4289"/>
    <w:rsid w:val="00EB71BC"/>
    <w:rsid w:val="00EE0F4B"/>
    <w:rsid w:val="00EE294B"/>
    <w:rsid w:val="00EF453A"/>
    <w:rsid w:val="00F0456A"/>
    <w:rsid w:val="00F06BBA"/>
    <w:rsid w:val="00F0772F"/>
    <w:rsid w:val="00F20692"/>
    <w:rsid w:val="00F21561"/>
    <w:rsid w:val="00F57762"/>
    <w:rsid w:val="00F65C47"/>
    <w:rsid w:val="00F66B87"/>
    <w:rsid w:val="00F742C6"/>
    <w:rsid w:val="00F753C9"/>
    <w:rsid w:val="00F7796C"/>
    <w:rsid w:val="00FA6C59"/>
    <w:rsid w:val="00FC2C4E"/>
    <w:rsid w:val="00FC4D5B"/>
    <w:rsid w:val="00FC5EB2"/>
    <w:rsid w:val="00FE0B0B"/>
    <w:rsid w:val="00FF4DCB"/>
    <w:rsid w:val="01652D4B"/>
    <w:rsid w:val="01A49505"/>
    <w:rsid w:val="01FABBE3"/>
    <w:rsid w:val="0214DF06"/>
    <w:rsid w:val="0306B3DC"/>
    <w:rsid w:val="0361CC2A"/>
    <w:rsid w:val="06111FC8"/>
    <w:rsid w:val="069A22C3"/>
    <w:rsid w:val="06C626D1"/>
    <w:rsid w:val="07702FBF"/>
    <w:rsid w:val="0779D0DB"/>
    <w:rsid w:val="0787840A"/>
    <w:rsid w:val="07EBDF67"/>
    <w:rsid w:val="086BA0D4"/>
    <w:rsid w:val="0941879C"/>
    <w:rsid w:val="0A074EDD"/>
    <w:rsid w:val="0A0B4D73"/>
    <w:rsid w:val="0A14986A"/>
    <w:rsid w:val="0A6A43FD"/>
    <w:rsid w:val="0ADDE43F"/>
    <w:rsid w:val="0B0D16CE"/>
    <w:rsid w:val="0B84CADD"/>
    <w:rsid w:val="0CB3E904"/>
    <w:rsid w:val="0E3D61F3"/>
    <w:rsid w:val="0E422C76"/>
    <w:rsid w:val="0FE8F169"/>
    <w:rsid w:val="1074A8B4"/>
    <w:rsid w:val="1088E673"/>
    <w:rsid w:val="10CD9EF0"/>
    <w:rsid w:val="11B06072"/>
    <w:rsid w:val="120A3C60"/>
    <w:rsid w:val="1276E613"/>
    <w:rsid w:val="131BBE9D"/>
    <w:rsid w:val="13FFB803"/>
    <w:rsid w:val="1411C8F6"/>
    <w:rsid w:val="144481D9"/>
    <w:rsid w:val="151FBAA3"/>
    <w:rsid w:val="165AAC8E"/>
    <w:rsid w:val="16F16D06"/>
    <w:rsid w:val="17AD8584"/>
    <w:rsid w:val="19F542E3"/>
    <w:rsid w:val="1A04DE47"/>
    <w:rsid w:val="1A5B18CF"/>
    <w:rsid w:val="1AB2D3CC"/>
    <w:rsid w:val="1B2A4D0E"/>
    <w:rsid w:val="1B31BDC9"/>
    <w:rsid w:val="1B4DC5F0"/>
    <w:rsid w:val="1BE044EC"/>
    <w:rsid w:val="1BEFBF24"/>
    <w:rsid w:val="1CB81069"/>
    <w:rsid w:val="1CCC3B97"/>
    <w:rsid w:val="1CDBB510"/>
    <w:rsid w:val="1D8C09C9"/>
    <w:rsid w:val="1D8CDF5F"/>
    <w:rsid w:val="1DB67934"/>
    <w:rsid w:val="1E5EE233"/>
    <w:rsid w:val="1E5F9399"/>
    <w:rsid w:val="201A0FE6"/>
    <w:rsid w:val="202CC495"/>
    <w:rsid w:val="20FC794B"/>
    <w:rsid w:val="224834C2"/>
    <w:rsid w:val="2294E58D"/>
    <w:rsid w:val="22D2014E"/>
    <w:rsid w:val="22EBA667"/>
    <w:rsid w:val="230C9F23"/>
    <w:rsid w:val="24D31BEC"/>
    <w:rsid w:val="24ECDF56"/>
    <w:rsid w:val="254AC1C7"/>
    <w:rsid w:val="2668F54E"/>
    <w:rsid w:val="266A29B1"/>
    <w:rsid w:val="26E307C7"/>
    <w:rsid w:val="2723E5A5"/>
    <w:rsid w:val="277E695B"/>
    <w:rsid w:val="27C7BFC6"/>
    <w:rsid w:val="27E16C04"/>
    <w:rsid w:val="27E79468"/>
    <w:rsid w:val="28C91315"/>
    <w:rsid w:val="28D6A040"/>
    <w:rsid w:val="29E5E920"/>
    <w:rsid w:val="2B294C73"/>
    <w:rsid w:val="2B7D2650"/>
    <w:rsid w:val="2B8FBABE"/>
    <w:rsid w:val="2C8AB5B4"/>
    <w:rsid w:val="2CA0BCE0"/>
    <w:rsid w:val="2EC38C64"/>
    <w:rsid w:val="2F1F4FFC"/>
    <w:rsid w:val="2F89BC36"/>
    <w:rsid w:val="2FC22FE9"/>
    <w:rsid w:val="304AC488"/>
    <w:rsid w:val="30EE26E2"/>
    <w:rsid w:val="3197AE54"/>
    <w:rsid w:val="31E45403"/>
    <w:rsid w:val="329FD63E"/>
    <w:rsid w:val="335049DD"/>
    <w:rsid w:val="34512202"/>
    <w:rsid w:val="3569201B"/>
    <w:rsid w:val="359865FD"/>
    <w:rsid w:val="35A48991"/>
    <w:rsid w:val="3633CEF6"/>
    <w:rsid w:val="378063DF"/>
    <w:rsid w:val="37FAC797"/>
    <w:rsid w:val="380954D1"/>
    <w:rsid w:val="38525662"/>
    <w:rsid w:val="39552831"/>
    <w:rsid w:val="3A08EE7F"/>
    <w:rsid w:val="3AD01143"/>
    <w:rsid w:val="3B2463E8"/>
    <w:rsid w:val="3B98C2C4"/>
    <w:rsid w:val="3C0E9F24"/>
    <w:rsid w:val="3C758841"/>
    <w:rsid w:val="3CE337EE"/>
    <w:rsid w:val="3D7C39BD"/>
    <w:rsid w:val="3D9DD047"/>
    <w:rsid w:val="3E376E8C"/>
    <w:rsid w:val="3E63B971"/>
    <w:rsid w:val="3F2A4C10"/>
    <w:rsid w:val="3F2EC2AF"/>
    <w:rsid w:val="404EC9B9"/>
    <w:rsid w:val="40A829D0"/>
    <w:rsid w:val="40BCF934"/>
    <w:rsid w:val="40E3C130"/>
    <w:rsid w:val="41B7EBC0"/>
    <w:rsid w:val="427BC6F4"/>
    <w:rsid w:val="4334EB55"/>
    <w:rsid w:val="43F18F67"/>
    <w:rsid w:val="452979B9"/>
    <w:rsid w:val="4582A13A"/>
    <w:rsid w:val="46BF3BCA"/>
    <w:rsid w:val="4708F882"/>
    <w:rsid w:val="475AF459"/>
    <w:rsid w:val="48B8EAFD"/>
    <w:rsid w:val="49B34969"/>
    <w:rsid w:val="4B00FF1E"/>
    <w:rsid w:val="4B507B79"/>
    <w:rsid w:val="4B675347"/>
    <w:rsid w:val="4CEDFE4B"/>
    <w:rsid w:val="4CF911DA"/>
    <w:rsid w:val="4D4C444C"/>
    <w:rsid w:val="4D5EFEA8"/>
    <w:rsid w:val="4D6CD6BA"/>
    <w:rsid w:val="4D94FFFB"/>
    <w:rsid w:val="4E54F793"/>
    <w:rsid w:val="4EB6536B"/>
    <w:rsid w:val="4F2943F5"/>
    <w:rsid w:val="4F41239C"/>
    <w:rsid w:val="4F48CA83"/>
    <w:rsid w:val="4F57B628"/>
    <w:rsid w:val="4F699337"/>
    <w:rsid w:val="4F93B619"/>
    <w:rsid w:val="50B73BCD"/>
    <w:rsid w:val="51408D2A"/>
    <w:rsid w:val="5159EFFE"/>
    <w:rsid w:val="51C6339A"/>
    <w:rsid w:val="52E56534"/>
    <w:rsid w:val="5368B413"/>
    <w:rsid w:val="5417BD14"/>
    <w:rsid w:val="54C9D803"/>
    <w:rsid w:val="5605BB0D"/>
    <w:rsid w:val="56411128"/>
    <w:rsid w:val="56A34141"/>
    <w:rsid w:val="5708AF51"/>
    <w:rsid w:val="5716C8FE"/>
    <w:rsid w:val="5872CFFB"/>
    <w:rsid w:val="589C5F85"/>
    <w:rsid w:val="58FCCC13"/>
    <w:rsid w:val="5989AC75"/>
    <w:rsid w:val="59E75050"/>
    <w:rsid w:val="5A1B0DF3"/>
    <w:rsid w:val="5AF65E7F"/>
    <w:rsid w:val="5BAB4786"/>
    <w:rsid w:val="5CE82851"/>
    <w:rsid w:val="5D2B3B24"/>
    <w:rsid w:val="5D4D8B55"/>
    <w:rsid w:val="5E0C1A00"/>
    <w:rsid w:val="5E64AD01"/>
    <w:rsid w:val="60F00D7A"/>
    <w:rsid w:val="60F19362"/>
    <w:rsid w:val="6131E72A"/>
    <w:rsid w:val="6181086D"/>
    <w:rsid w:val="61AE3EDD"/>
    <w:rsid w:val="61F9789E"/>
    <w:rsid w:val="6309647B"/>
    <w:rsid w:val="638A697C"/>
    <w:rsid w:val="6421533E"/>
    <w:rsid w:val="645B4052"/>
    <w:rsid w:val="649EA6A1"/>
    <w:rsid w:val="651A4147"/>
    <w:rsid w:val="65968E36"/>
    <w:rsid w:val="671C17FB"/>
    <w:rsid w:val="6815E771"/>
    <w:rsid w:val="686073FC"/>
    <w:rsid w:val="6860F915"/>
    <w:rsid w:val="687A1FE9"/>
    <w:rsid w:val="69168061"/>
    <w:rsid w:val="69B8A5F3"/>
    <w:rsid w:val="6AA1A51B"/>
    <w:rsid w:val="6B97A5B5"/>
    <w:rsid w:val="6C55FBE6"/>
    <w:rsid w:val="6C800221"/>
    <w:rsid w:val="6D3FC70E"/>
    <w:rsid w:val="6DF7E18D"/>
    <w:rsid w:val="6EBA2015"/>
    <w:rsid w:val="6F67604E"/>
    <w:rsid w:val="6F96C10E"/>
    <w:rsid w:val="6FD7E5D4"/>
    <w:rsid w:val="70A15536"/>
    <w:rsid w:val="720C7C10"/>
    <w:rsid w:val="72821485"/>
    <w:rsid w:val="729C6B65"/>
    <w:rsid w:val="72D8256D"/>
    <w:rsid w:val="742535F8"/>
    <w:rsid w:val="75C16AF8"/>
    <w:rsid w:val="7650FBF5"/>
    <w:rsid w:val="76777567"/>
    <w:rsid w:val="77AAEC78"/>
    <w:rsid w:val="78D2E4CF"/>
    <w:rsid w:val="79D35EE4"/>
    <w:rsid w:val="79E93BB1"/>
    <w:rsid w:val="7A1B2755"/>
    <w:rsid w:val="7A2170AC"/>
    <w:rsid w:val="7A730FD1"/>
    <w:rsid w:val="7AD654D6"/>
    <w:rsid w:val="7B06AB0D"/>
    <w:rsid w:val="7B60F6C0"/>
    <w:rsid w:val="7BF2BE6F"/>
    <w:rsid w:val="7C1D2605"/>
    <w:rsid w:val="7D1B33DB"/>
    <w:rsid w:val="7EF14594"/>
    <w:rsid w:val="7F34E2F6"/>
    <w:rsid w:val="7FDBDD8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B1FC8"/>
  <w15:chartTrackingRefBased/>
  <w15:docId w15:val="{C3CABF63-82FE-4F2A-B8A8-64B91445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7F8"/>
    <w:pPr>
      <w:jc w:val="both"/>
    </w:pPr>
    <w:rPr>
      <w:rFonts w:ascii="Aptos" w:eastAsia="Aptos" w:hAnsi="Aptos" w:cs="Arial"/>
      <w:color w:val="404040" w:themeColor="text1" w:themeTint="BF"/>
      <w:sz w:val="24"/>
    </w:rPr>
  </w:style>
  <w:style w:type="paragraph" w:styleId="Ttulo1">
    <w:name w:val="heading 1"/>
    <w:basedOn w:val="Normal"/>
    <w:next w:val="Normal"/>
    <w:link w:val="Ttulo1Car"/>
    <w:autoRedefine/>
    <w:uiPriority w:val="9"/>
    <w:qFormat/>
    <w:rsid w:val="00B57135"/>
    <w:pPr>
      <w:keepNext/>
      <w:keepLines/>
      <w:pBdr>
        <w:top w:val="double" w:sz="6" w:space="1" w:color="00B0F0"/>
        <w:left w:val="double" w:sz="6" w:space="4" w:color="00B0F0"/>
        <w:bottom w:val="double" w:sz="6" w:space="1" w:color="00B0F0"/>
        <w:right w:val="double" w:sz="6" w:space="4" w:color="00B0F0"/>
      </w:pBdr>
      <w:spacing w:before="240" w:after="0" w:line="360" w:lineRule="auto"/>
      <w:ind w:left="720" w:hanging="360"/>
      <w:jc w:val="center"/>
      <w:outlineLvl w:val="0"/>
    </w:pPr>
    <w:rPr>
      <w:rFonts w:eastAsia="Yu Gothic Light" w:cs="Times New Roman"/>
      <w:b/>
      <w:noProof/>
      <w:color w:val="00B0F0"/>
      <w:szCs w:val="24"/>
    </w:rPr>
  </w:style>
  <w:style w:type="paragraph" w:styleId="Ttulo2">
    <w:name w:val="heading 2"/>
    <w:basedOn w:val="Normal"/>
    <w:next w:val="Normal"/>
    <w:link w:val="Ttulo2Car"/>
    <w:uiPriority w:val="9"/>
    <w:semiHidden/>
    <w:unhideWhenUsed/>
    <w:qFormat/>
    <w:rsid w:val="008E1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14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14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E14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E14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E14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E14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E14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57135"/>
    <w:rPr>
      <w:rFonts w:ascii="Aptos" w:eastAsia="Yu Gothic Light" w:hAnsi="Aptos" w:cs="Times New Roman"/>
      <w:b/>
      <w:noProof/>
      <w:color w:val="00B0F0"/>
      <w:sz w:val="24"/>
      <w:szCs w:val="24"/>
    </w:rPr>
  </w:style>
  <w:style w:type="character" w:customStyle="1" w:styleId="Ttulo2Car">
    <w:name w:val="Título 2 Car"/>
    <w:basedOn w:val="Fuentedeprrafopredeter"/>
    <w:link w:val="Ttulo2"/>
    <w:uiPriority w:val="9"/>
    <w:semiHidden/>
    <w:rsid w:val="008E14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14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14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E14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E14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E14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E14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E149D"/>
    <w:rPr>
      <w:rFonts w:eastAsiaTheme="majorEastAsia" w:cstheme="majorBidi"/>
      <w:color w:val="272727" w:themeColor="text1" w:themeTint="D8"/>
    </w:rPr>
  </w:style>
  <w:style w:type="paragraph" w:styleId="Ttulo">
    <w:name w:val="Title"/>
    <w:basedOn w:val="Normal"/>
    <w:next w:val="Normal"/>
    <w:link w:val="TtuloCar"/>
    <w:uiPriority w:val="10"/>
    <w:qFormat/>
    <w:rsid w:val="008E1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14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14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14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E149D"/>
    <w:pPr>
      <w:spacing w:before="160"/>
      <w:jc w:val="center"/>
    </w:pPr>
    <w:rPr>
      <w:i/>
      <w:iCs/>
    </w:rPr>
  </w:style>
  <w:style w:type="character" w:customStyle="1" w:styleId="CitaCar">
    <w:name w:val="Cita Car"/>
    <w:basedOn w:val="Fuentedeprrafopredeter"/>
    <w:link w:val="Cita"/>
    <w:uiPriority w:val="29"/>
    <w:rsid w:val="008E149D"/>
    <w:rPr>
      <w:i/>
      <w:iCs/>
      <w:color w:val="404040" w:themeColor="text1" w:themeTint="BF"/>
    </w:rPr>
  </w:style>
  <w:style w:type="paragraph" w:styleId="Prrafodelista">
    <w:name w:val="List Paragraph"/>
    <w:basedOn w:val="Normal"/>
    <w:uiPriority w:val="34"/>
    <w:qFormat/>
    <w:rsid w:val="008E149D"/>
    <w:pPr>
      <w:ind w:left="720"/>
      <w:contextualSpacing/>
    </w:pPr>
  </w:style>
  <w:style w:type="character" w:styleId="nfasisintenso">
    <w:name w:val="Intense Emphasis"/>
    <w:basedOn w:val="Fuentedeprrafopredeter"/>
    <w:uiPriority w:val="21"/>
    <w:qFormat/>
    <w:rsid w:val="008E149D"/>
    <w:rPr>
      <w:i/>
      <w:iCs/>
      <w:color w:val="0F4761" w:themeColor="accent1" w:themeShade="BF"/>
    </w:rPr>
  </w:style>
  <w:style w:type="paragraph" w:styleId="Citadestacada">
    <w:name w:val="Intense Quote"/>
    <w:basedOn w:val="Normal"/>
    <w:next w:val="Normal"/>
    <w:link w:val="CitadestacadaCar"/>
    <w:uiPriority w:val="30"/>
    <w:qFormat/>
    <w:rsid w:val="00427DF0"/>
    <w:pPr>
      <w:pBdr>
        <w:top w:val="single" w:sz="4" w:space="10" w:color="0F4761"/>
        <w:bottom w:val="single" w:sz="4" w:space="10" w:color="0F4761"/>
      </w:pBdr>
      <w:spacing w:before="360" w:after="360"/>
      <w:ind w:left="864" w:right="864"/>
      <w:jc w:val="center"/>
    </w:pPr>
    <w:rPr>
      <w:rFonts w:ascii="Avenir Next LT Pro Light" w:hAnsi="Avenir Next LT Pro Light"/>
      <w:b/>
      <w:bCs/>
      <w:iCs/>
      <w:color w:val="45B0E1"/>
    </w:rPr>
  </w:style>
  <w:style w:type="character" w:customStyle="1" w:styleId="CitadestacadaCar">
    <w:name w:val="Cita destacada Car"/>
    <w:basedOn w:val="Fuentedeprrafopredeter"/>
    <w:link w:val="Citadestacada"/>
    <w:uiPriority w:val="30"/>
    <w:rsid w:val="00427DF0"/>
    <w:rPr>
      <w:rFonts w:ascii="Avenir Next LT Pro Light" w:eastAsia="Aptos" w:hAnsi="Avenir Next LT Pro Light" w:cs="Arial"/>
      <w:b/>
      <w:bCs/>
      <w:iCs/>
      <w:color w:val="45B0E1"/>
      <w:sz w:val="24"/>
    </w:rPr>
  </w:style>
  <w:style w:type="character" w:styleId="Referenciaintensa">
    <w:name w:val="Intense Reference"/>
    <w:basedOn w:val="Fuentedeprrafopredeter"/>
    <w:uiPriority w:val="32"/>
    <w:qFormat/>
    <w:rsid w:val="008E149D"/>
    <w:rPr>
      <w:b/>
      <w:bCs/>
      <w:smallCaps/>
      <w:color w:val="0F4761" w:themeColor="accent1" w:themeShade="BF"/>
      <w:spacing w:val="5"/>
    </w:rPr>
  </w:style>
  <w:style w:type="paragraph" w:styleId="Encabezado">
    <w:name w:val="header"/>
    <w:basedOn w:val="Normal"/>
    <w:link w:val="EncabezadoCar"/>
    <w:uiPriority w:val="99"/>
    <w:unhideWhenUsed/>
    <w:rsid w:val="008E14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149D"/>
  </w:style>
  <w:style w:type="paragraph" w:styleId="Piedepgina">
    <w:name w:val="footer"/>
    <w:basedOn w:val="Normal"/>
    <w:link w:val="PiedepginaCar"/>
    <w:uiPriority w:val="99"/>
    <w:unhideWhenUsed/>
    <w:rsid w:val="008E14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149D"/>
  </w:style>
  <w:style w:type="table" w:styleId="Tablanormal2">
    <w:name w:val="Plain Table 2"/>
    <w:basedOn w:val="Tablanormal"/>
    <w:uiPriority w:val="42"/>
    <w:rsid w:val="008E14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1clara-nfasis1">
    <w:name w:val="Grid Table 1 Light Accent 1"/>
    <w:basedOn w:val="Tablanormal"/>
    <w:uiPriority w:val="46"/>
    <w:rsid w:val="008E149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8E149D"/>
    <w:pPr>
      <w:spacing w:before="100" w:beforeAutospacing="1" w:after="100" w:afterAutospacing="1" w:line="240" w:lineRule="auto"/>
    </w:pPr>
    <w:rPr>
      <w:rFonts w:ascii="Times New Roman" w:eastAsia="Times New Roman" w:hAnsi="Times New Roman" w:cs="Times New Roman"/>
      <w:kern w:val="0"/>
      <w:szCs w:val="24"/>
      <w:lang w:eastAsia="es-HN"/>
      <w14:ligatures w14:val="none"/>
    </w:rPr>
  </w:style>
  <w:style w:type="paragraph" w:styleId="TDC1">
    <w:name w:val="toc 1"/>
    <w:basedOn w:val="Normal"/>
    <w:next w:val="Normal"/>
    <w:autoRedefine/>
    <w:uiPriority w:val="39"/>
    <w:unhideWhenUsed/>
    <w:rsid w:val="006B4978"/>
    <w:pPr>
      <w:spacing w:after="100"/>
    </w:pPr>
    <w:rPr>
      <w:color w:val="404040"/>
    </w:rPr>
  </w:style>
  <w:style w:type="character" w:styleId="Hipervnculo">
    <w:name w:val="Hyperlink"/>
    <w:basedOn w:val="Fuentedeprrafopredeter"/>
    <w:uiPriority w:val="99"/>
    <w:unhideWhenUsed/>
    <w:rsid w:val="006B4978"/>
    <w:rPr>
      <w:color w:val="467886" w:themeColor="hyperlink"/>
      <w:u w:val="single"/>
    </w:rPr>
  </w:style>
  <w:style w:type="character" w:styleId="Refdecomentario">
    <w:name w:val="annotation reference"/>
    <w:basedOn w:val="Fuentedeprrafopredeter"/>
    <w:uiPriority w:val="99"/>
    <w:semiHidden/>
    <w:unhideWhenUsed/>
    <w:rsid w:val="00AD42C7"/>
    <w:rPr>
      <w:sz w:val="16"/>
      <w:szCs w:val="16"/>
    </w:rPr>
  </w:style>
  <w:style w:type="paragraph" w:styleId="Textocomentario">
    <w:name w:val="annotation text"/>
    <w:basedOn w:val="Normal"/>
    <w:link w:val="TextocomentarioCar"/>
    <w:uiPriority w:val="99"/>
    <w:unhideWhenUsed/>
    <w:rsid w:val="00AD42C7"/>
    <w:pPr>
      <w:spacing w:line="240" w:lineRule="auto"/>
    </w:pPr>
    <w:rPr>
      <w:sz w:val="20"/>
      <w:szCs w:val="20"/>
    </w:rPr>
  </w:style>
  <w:style w:type="character" w:customStyle="1" w:styleId="TextocomentarioCar">
    <w:name w:val="Texto comentario Car"/>
    <w:basedOn w:val="Fuentedeprrafopredeter"/>
    <w:link w:val="Textocomentario"/>
    <w:uiPriority w:val="99"/>
    <w:rsid w:val="00AD42C7"/>
    <w:rPr>
      <w:rFonts w:ascii="Aptos" w:eastAsia="Aptos" w:hAnsi="Aptos" w:cs="Arial"/>
      <w:color w:val="404040" w:themeColor="text1" w:themeTint="BF"/>
      <w:sz w:val="20"/>
      <w:szCs w:val="20"/>
    </w:rPr>
  </w:style>
  <w:style w:type="paragraph" w:customStyle="1" w:styleId="p1">
    <w:name w:val="p1"/>
    <w:basedOn w:val="Normal"/>
    <w:rsid w:val="00212F69"/>
    <w:pPr>
      <w:spacing w:after="0" w:line="240" w:lineRule="auto"/>
      <w:jc w:val="left"/>
    </w:pPr>
    <w:rPr>
      <w:rFonts w:ascii="Helvetica" w:eastAsia="Times New Roman" w:hAnsi="Helvetica" w:cs="Times New Roman"/>
      <w:color w:val="FFFFFF"/>
      <w:kern w:val="0"/>
      <w:sz w:val="19"/>
      <w:szCs w:val="19"/>
      <w:lang w:val="es-ES" w:eastAsia="es-MX"/>
      <w14:ligatures w14:val="none"/>
    </w:rPr>
  </w:style>
  <w:style w:type="character" w:customStyle="1" w:styleId="apple-converted-space">
    <w:name w:val="apple-converted-space"/>
    <w:basedOn w:val="Fuentedeprrafopredeter"/>
    <w:rsid w:val="00E30214"/>
  </w:style>
  <w:style w:type="character" w:styleId="Nmerodepgina">
    <w:name w:val="page number"/>
    <w:basedOn w:val="Fuentedeprrafopredeter"/>
    <w:uiPriority w:val="99"/>
    <w:semiHidden/>
    <w:unhideWhenUsed/>
    <w:rsid w:val="002822DA"/>
  </w:style>
  <w:style w:type="paragraph" w:styleId="Asuntodelcomentario">
    <w:name w:val="annotation subject"/>
    <w:basedOn w:val="Textocomentario"/>
    <w:next w:val="Textocomentario"/>
    <w:link w:val="AsuntodelcomentarioCar"/>
    <w:uiPriority w:val="99"/>
    <w:semiHidden/>
    <w:unhideWhenUsed/>
    <w:rsid w:val="0062538A"/>
    <w:rPr>
      <w:b/>
      <w:bCs/>
    </w:rPr>
  </w:style>
  <w:style w:type="character" w:customStyle="1" w:styleId="AsuntodelcomentarioCar">
    <w:name w:val="Asunto del comentario Car"/>
    <w:basedOn w:val="TextocomentarioCar"/>
    <w:link w:val="Asuntodelcomentario"/>
    <w:uiPriority w:val="99"/>
    <w:semiHidden/>
    <w:rsid w:val="0062538A"/>
    <w:rPr>
      <w:rFonts w:ascii="Aptos" w:eastAsia="Aptos" w:hAnsi="Aptos" w:cs="Arial"/>
      <w:b/>
      <w:bCs/>
      <w:color w:val="404040" w:themeColor="text1" w:themeTint="BF"/>
      <w:sz w:val="20"/>
      <w:szCs w:val="20"/>
    </w:rPr>
  </w:style>
  <w:style w:type="paragraph" w:styleId="Revisin">
    <w:name w:val="Revision"/>
    <w:hidden/>
    <w:uiPriority w:val="99"/>
    <w:semiHidden/>
    <w:rsid w:val="00E05396"/>
    <w:pPr>
      <w:spacing w:after="0" w:line="240" w:lineRule="auto"/>
    </w:pPr>
    <w:rPr>
      <w:rFonts w:ascii="Aptos" w:eastAsia="Aptos" w:hAnsi="Aptos" w:cs="Arial"/>
      <w:color w:val="404040" w:themeColor="text1" w:themeTint="BF"/>
      <w:sz w:val="24"/>
    </w:rPr>
  </w:style>
  <w:style w:type="paragraph" w:styleId="TDC2">
    <w:name w:val="toc 2"/>
    <w:basedOn w:val="Normal"/>
    <w:next w:val="Normal"/>
    <w:autoRedefine/>
    <w:uiPriority w:val="39"/>
    <w:unhideWhenUsed/>
    <w:rsid w:val="00EE294B"/>
    <w:pPr>
      <w:spacing w:after="100"/>
      <w:ind w:left="240"/>
    </w:pPr>
  </w:style>
  <w:style w:type="table" w:styleId="Tablaconcuadrcula1clara">
    <w:name w:val="Grid Table 1 Light"/>
    <w:basedOn w:val="Tablanormal"/>
    <w:uiPriority w:val="46"/>
    <w:rsid w:val="00682E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EA1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4335">
      <w:bodyDiv w:val="1"/>
      <w:marLeft w:val="0"/>
      <w:marRight w:val="0"/>
      <w:marTop w:val="0"/>
      <w:marBottom w:val="0"/>
      <w:divBdr>
        <w:top w:val="none" w:sz="0" w:space="0" w:color="auto"/>
        <w:left w:val="none" w:sz="0" w:space="0" w:color="auto"/>
        <w:bottom w:val="none" w:sz="0" w:space="0" w:color="auto"/>
        <w:right w:val="none" w:sz="0" w:space="0" w:color="auto"/>
      </w:divBdr>
    </w:div>
    <w:div w:id="117532055">
      <w:bodyDiv w:val="1"/>
      <w:marLeft w:val="0"/>
      <w:marRight w:val="0"/>
      <w:marTop w:val="0"/>
      <w:marBottom w:val="0"/>
      <w:divBdr>
        <w:top w:val="none" w:sz="0" w:space="0" w:color="auto"/>
        <w:left w:val="none" w:sz="0" w:space="0" w:color="auto"/>
        <w:bottom w:val="none" w:sz="0" w:space="0" w:color="auto"/>
        <w:right w:val="none" w:sz="0" w:space="0" w:color="auto"/>
      </w:divBdr>
    </w:div>
    <w:div w:id="640501982">
      <w:bodyDiv w:val="1"/>
      <w:marLeft w:val="0"/>
      <w:marRight w:val="0"/>
      <w:marTop w:val="0"/>
      <w:marBottom w:val="0"/>
      <w:divBdr>
        <w:top w:val="none" w:sz="0" w:space="0" w:color="auto"/>
        <w:left w:val="none" w:sz="0" w:space="0" w:color="auto"/>
        <w:bottom w:val="none" w:sz="0" w:space="0" w:color="auto"/>
        <w:right w:val="none" w:sz="0" w:space="0" w:color="auto"/>
      </w:divBdr>
    </w:div>
    <w:div w:id="767120272">
      <w:bodyDiv w:val="1"/>
      <w:marLeft w:val="0"/>
      <w:marRight w:val="0"/>
      <w:marTop w:val="0"/>
      <w:marBottom w:val="0"/>
      <w:divBdr>
        <w:top w:val="none" w:sz="0" w:space="0" w:color="auto"/>
        <w:left w:val="none" w:sz="0" w:space="0" w:color="auto"/>
        <w:bottom w:val="none" w:sz="0" w:space="0" w:color="auto"/>
        <w:right w:val="none" w:sz="0" w:space="0" w:color="auto"/>
      </w:divBdr>
    </w:div>
    <w:div w:id="791093909">
      <w:bodyDiv w:val="1"/>
      <w:marLeft w:val="0"/>
      <w:marRight w:val="0"/>
      <w:marTop w:val="0"/>
      <w:marBottom w:val="0"/>
      <w:divBdr>
        <w:top w:val="none" w:sz="0" w:space="0" w:color="auto"/>
        <w:left w:val="none" w:sz="0" w:space="0" w:color="auto"/>
        <w:bottom w:val="none" w:sz="0" w:space="0" w:color="auto"/>
        <w:right w:val="none" w:sz="0" w:space="0" w:color="auto"/>
      </w:divBdr>
    </w:div>
    <w:div w:id="932862865">
      <w:bodyDiv w:val="1"/>
      <w:marLeft w:val="0"/>
      <w:marRight w:val="0"/>
      <w:marTop w:val="0"/>
      <w:marBottom w:val="0"/>
      <w:divBdr>
        <w:top w:val="none" w:sz="0" w:space="0" w:color="auto"/>
        <w:left w:val="none" w:sz="0" w:space="0" w:color="auto"/>
        <w:bottom w:val="none" w:sz="0" w:space="0" w:color="auto"/>
        <w:right w:val="none" w:sz="0" w:space="0" w:color="auto"/>
      </w:divBdr>
    </w:div>
    <w:div w:id="1019744417">
      <w:bodyDiv w:val="1"/>
      <w:marLeft w:val="0"/>
      <w:marRight w:val="0"/>
      <w:marTop w:val="0"/>
      <w:marBottom w:val="0"/>
      <w:divBdr>
        <w:top w:val="none" w:sz="0" w:space="0" w:color="auto"/>
        <w:left w:val="none" w:sz="0" w:space="0" w:color="auto"/>
        <w:bottom w:val="none" w:sz="0" w:space="0" w:color="auto"/>
        <w:right w:val="none" w:sz="0" w:space="0" w:color="auto"/>
      </w:divBdr>
    </w:div>
    <w:div w:id="1094084767">
      <w:bodyDiv w:val="1"/>
      <w:marLeft w:val="0"/>
      <w:marRight w:val="0"/>
      <w:marTop w:val="0"/>
      <w:marBottom w:val="0"/>
      <w:divBdr>
        <w:top w:val="none" w:sz="0" w:space="0" w:color="auto"/>
        <w:left w:val="none" w:sz="0" w:space="0" w:color="auto"/>
        <w:bottom w:val="none" w:sz="0" w:space="0" w:color="auto"/>
        <w:right w:val="none" w:sz="0" w:space="0" w:color="auto"/>
      </w:divBdr>
    </w:div>
    <w:div w:id="1652246531">
      <w:bodyDiv w:val="1"/>
      <w:marLeft w:val="0"/>
      <w:marRight w:val="0"/>
      <w:marTop w:val="0"/>
      <w:marBottom w:val="0"/>
      <w:divBdr>
        <w:top w:val="none" w:sz="0" w:space="0" w:color="auto"/>
        <w:left w:val="none" w:sz="0" w:space="0" w:color="auto"/>
        <w:bottom w:val="none" w:sz="0" w:space="0" w:color="auto"/>
        <w:right w:val="none" w:sz="0" w:space="0" w:color="auto"/>
      </w:divBdr>
    </w:div>
    <w:div w:id="1678918836">
      <w:bodyDiv w:val="1"/>
      <w:marLeft w:val="0"/>
      <w:marRight w:val="0"/>
      <w:marTop w:val="0"/>
      <w:marBottom w:val="0"/>
      <w:divBdr>
        <w:top w:val="none" w:sz="0" w:space="0" w:color="auto"/>
        <w:left w:val="none" w:sz="0" w:space="0" w:color="auto"/>
        <w:bottom w:val="none" w:sz="0" w:space="0" w:color="auto"/>
        <w:right w:val="none" w:sz="0" w:space="0" w:color="auto"/>
      </w:divBdr>
    </w:div>
    <w:div w:id="1754810815">
      <w:bodyDiv w:val="1"/>
      <w:marLeft w:val="0"/>
      <w:marRight w:val="0"/>
      <w:marTop w:val="0"/>
      <w:marBottom w:val="0"/>
      <w:divBdr>
        <w:top w:val="none" w:sz="0" w:space="0" w:color="auto"/>
        <w:left w:val="none" w:sz="0" w:space="0" w:color="auto"/>
        <w:bottom w:val="none" w:sz="0" w:space="0" w:color="auto"/>
        <w:right w:val="none" w:sz="0" w:space="0" w:color="auto"/>
      </w:divBdr>
    </w:div>
    <w:div w:id="2118941047">
      <w:bodyDiv w:val="1"/>
      <w:marLeft w:val="0"/>
      <w:marRight w:val="0"/>
      <w:marTop w:val="0"/>
      <w:marBottom w:val="0"/>
      <w:divBdr>
        <w:top w:val="none" w:sz="0" w:space="0" w:color="auto"/>
        <w:left w:val="none" w:sz="0" w:space="0" w:color="auto"/>
        <w:bottom w:val="none" w:sz="0" w:space="0" w:color="auto"/>
        <w:right w:val="none" w:sz="0" w:space="0" w:color="auto"/>
      </w:divBdr>
    </w:div>
    <w:div w:id="214299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unicef-my.sharepoint.com/:f:/g/personal/jaguilar_unicef_org1/EmfHLK8YPPlBtz9duRfGsT4BQ90rCrTB4AzfTw-0guJeTg?e=zQLbK2" TargetMode="Externa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unicef-my.sharepoint.com/:f:/g/personal/jaguilar_unicef_org1/EmfHLK8YPPlBtz9duRfGsT4BQ90rCrTB4AzfTw-0guJeTg?e=zQLbK2" TargetMode="Externa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image" Target="media/image5.jpeg"/><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oter" Target="footer2.xml"/><Relationship Id="rId27" Type="http://schemas.openxmlformats.org/officeDocument/2006/relationships/theme" Target="theme/theme1.xml"/></Relationships>
</file>

<file path=word/diagrams/_rels/data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65BFC8-5FFB-7846-873C-460D0236C054}" type="doc">
      <dgm:prSet loTypeId="urn:microsoft.com/office/officeart/2005/8/layout/orgChart1" loCatId="" qsTypeId="urn:microsoft.com/office/officeart/2005/8/quickstyle/simple1" qsCatId="simple" csTypeId="urn:microsoft.com/office/officeart/2005/8/colors/colorful3" csCatId="colorful" phldr="1"/>
      <dgm:spPr/>
      <dgm:t>
        <a:bodyPr/>
        <a:lstStyle/>
        <a:p>
          <a:endParaRPr lang="es-MX"/>
        </a:p>
      </dgm:t>
    </dgm:pt>
    <dgm:pt modelId="{EDD21BEB-CE23-5A47-8B7A-ED23C311B749}">
      <dgm:prSet phldrT="[Texto]" custT="1"/>
      <dgm:spPr>
        <a:solidFill>
          <a:schemeClr val="bg2">
            <a:lumMod val="90000"/>
          </a:schemeClr>
        </a:solidFill>
      </dgm:spPr>
      <dgm:t>
        <a:bodyPr/>
        <a:lstStyle/>
        <a:p>
          <a:r>
            <a:rPr lang="es-MX" sz="500"/>
            <a:t>C2  FORTALECIMEINTO DE CAPACIDADES EN PRESTADORES DE SERVICIOS A LA PRIMERA INFANCIA </a:t>
          </a:r>
        </a:p>
      </dgm:t>
    </dgm:pt>
    <dgm:pt modelId="{973FF836-7804-314B-963C-1460F7C8B638}" type="parTrans" cxnId="{2FBB6D87-5C19-6145-879E-F7137DAD0DBD}">
      <dgm:prSet/>
      <dgm:spPr/>
      <dgm:t>
        <a:bodyPr/>
        <a:lstStyle/>
        <a:p>
          <a:endParaRPr lang="es-MX" sz="1800"/>
        </a:p>
      </dgm:t>
    </dgm:pt>
    <dgm:pt modelId="{DAB84380-A2E0-AF40-96C3-62A13A7B4165}" type="sibTrans" cxnId="{2FBB6D87-5C19-6145-879E-F7137DAD0DBD}">
      <dgm:prSet/>
      <dgm:spPr/>
      <dgm:t>
        <a:bodyPr/>
        <a:lstStyle/>
        <a:p>
          <a:endParaRPr lang="es-MX" sz="1800"/>
        </a:p>
      </dgm:t>
    </dgm:pt>
    <dgm:pt modelId="{B305B28F-14B9-FF43-A725-88F11F52D2B4}">
      <dgm:prSet phldrT="[Texto]" custT="1"/>
      <dgm:spPr>
        <a:solidFill>
          <a:schemeClr val="bg2">
            <a:lumMod val="90000"/>
          </a:schemeClr>
        </a:solidFill>
      </dgm:spPr>
      <dgm:t>
        <a:bodyPr/>
        <a:lstStyle/>
        <a:p>
          <a:r>
            <a:rPr lang="es-ES" sz="500" b="1"/>
            <a:t>C-1</a:t>
          </a:r>
          <a:r>
            <a:rPr lang="es-ES" sz="500"/>
            <a:t> FORTALECIMIENTO DE COMPETENCIAS PARENTALES</a:t>
          </a:r>
          <a:endParaRPr lang="es-MX" sz="500"/>
        </a:p>
      </dgm:t>
    </dgm:pt>
    <dgm:pt modelId="{75A18982-3B8E-F544-B061-5601D11D3DC7}" type="sibTrans" cxnId="{A04C8BAD-8236-664C-B467-9BF63E66D99C}">
      <dgm:prSet/>
      <dgm:spPr/>
      <dgm:t>
        <a:bodyPr/>
        <a:lstStyle/>
        <a:p>
          <a:endParaRPr lang="es-MX" sz="1800"/>
        </a:p>
      </dgm:t>
    </dgm:pt>
    <dgm:pt modelId="{F90C70EF-6ECA-DF4F-A2A2-32302514E99D}" type="parTrans" cxnId="{A04C8BAD-8236-664C-B467-9BF63E66D99C}">
      <dgm:prSet/>
      <dgm:spPr/>
      <dgm:t>
        <a:bodyPr/>
        <a:lstStyle/>
        <a:p>
          <a:endParaRPr lang="es-MX" sz="1800"/>
        </a:p>
      </dgm:t>
    </dgm:pt>
    <dgm:pt modelId="{CDB15CCF-974C-7941-AAF8-4AEB1B29B5B7}">
      <dgm:prSet phldrT="[Texto]" custT="1"/>
      <dgm:spPr>
        <a:solidFill>
          <a:schemeClr val="bg2">
            <a:lumMod val="90000"/>
          </a:schemeClr>
        </a:solidFill>
      </dgm:spPr>
      <dgm:t>
        <a:bodyPr/>
        <a:lstStyle/>
        <a:p>
          <a:r>
            <a:rPr lang="es-MX" sz="500"/>
            <a:t>C1.1 CRIANZA POSITIVA</a:t>
          </a:r>
        </a:p>
      </dgm:t>
    </dgm:pt>
    <dgm:pt modelId="{E7FF4A8E-9791-E345-8168-7B52CCB93F36}" type="parTrans" cxnId="{3067B54C-0AAA-5B42-9A4C-B4A53F75D00F}">
      <dgm:prSet/>
      <dgm:spPr/>
      <dgm:t>
        <a:bodyPr/>
        <a:lstStyle/>
        <a:p>
          <a:endParaRPr lang="es-MX" sz="1800"/>
        </a:p>
      </dgm:t>
    </dgm:pt>
    <dgm:pt modelId="{AC051427-3259-8042-A536-F79D1F6871BD}" type="sibTrans" cxnId="{3067B54C-0AAA-5B42-9A4C-B4A53F75D00F}">
      <dgm:prSet/>
      <dgm:spPr/>
      <dgm:t>
        <a:bodyPr/>
        <a:lstStyle/>
        <a:p>
          <a:endParaRPr lang="es-MX" sz="1800"/>
        </a:p>
      </dgm:t>
    </dgm:pt>
    <dgm:pt modelId="{E3E7A321-608D-4243-8FD4-0479D01449E1}">
      <dgm:prSet phldrT="[Texto]" custT="1"/>
      <dgm:spPr>
        <a:solidFill>
          <a:schemeClr val="bg2">
            <a:lumMod val="90000"/>
          </a:schemeClr>
        </a:solidFill>
      </dgm:spPr>
      <dgm:t>
        <a:bodyPr/>
        <a:lstStyle/>
        <a:p>
          <a:r>
            <a:rPr lang="es-MX" sz="500"/>
            <a:t>C1.2 CUIDADO PARA EL DESARROLLO INFANTIL (CDI)</a:t>
          </a:r>
        </a:p>
      </dgm:t>
    </dgm:pt>
    <dgm:pt modelId="{47E6E39F-530B-C84B-A1CD-9C29C425358D}" type="parTrans" cxnId="{1E96F045-CEE6-3047-B5BC-810E4C42287D}">
      <dgm:prSet/>
      <dgm:spPr/>
      <dgm:t>
        <a:bodyPr/>
        <a:lstStyle/>
        <a:p>
          <a:endParaRPr lang="es-MX" sz="1800"/>
        </a:p>
      </dgm:t>
    </dgm:pt>
    <dgm:pt modelId="{C7C1EA6A-278D-F747-8DDC-3D8F54FF9A56}" type="sibTrans" cxnId="{1E96F045-CEE6-3047-B5BC-810E4C42287D}">
      <dgm:prSet/>
      <dgm:spPr/>
      <dgm:t>
        <a:bodyPr/>
        <a:lstStyle/>
        <a:p>
          <a:endParaRPr lang="es-MX" sz="1800"/>
        </a:p>
      </dgm:t>
    </dgm:pt>
    <dgm:pt modelId="{E4137880-3FC8-1E4B-8E53-16121F08AB5E}">
      <dgm:prSet phldrT="[Texto]" custT="1"/>
      <dgm:spPr>
        <a:solidFill>
          <a:schemeClr val="bg2">
            <a:lumMod val="90000"/>
          </a:schemeClr>
        </a:solidFill>
      </dgm:spPr>
      <dgm:t>
        <a:bodyPr/>
        <a:lstStyle/>
        <a:p>
          <a:r>
            <a:rPr lang="es-MX" sz="500"/>
            <a:t>C1.3 CUIDADO AL CUIDADOR</a:t>
          </a:r>
        </a:p>
      </dgm:t>
    </dgm:pt>
    <dgm:pt modelId="{3B2564E8-446F-794E-9C6D-7F25EFD137BB}" type="parTrans" cxnId="{797468B6-623E-A747-AEAE-709E1FDAF1C4}">
      <dgm:prSet/>
      <dgm:spPr/>
      <dgm:t>
        <a:bodyPr/>
        <a:lstStyle/>
        <a:p>
          <a:endParaRPr lang="es-MX" sz="1800"/>
        </a:p>
      </dgm:t>
    </dgm:pt>
    <dgm:pt modelId="{9097B099-129A-C140-BF5E-4888D1E74D17}" type="sibTrans" cxnId="{797468B6-623E-A747-AEAE-709E1FDAF1C4}">
      <dgm:prSet/>
      <dgm:spPr/>
      <dgm:t>
        <a:bodyPr/>
        <a:lstStyle/>
        <a:p>
          <a:endParaRPr lang="es-MX" sz="1800"/>
        </a:p>
      </dgm:t>
    </dgm:pt>
    <dgm:pt modelId="{6DAD4A18-9560-E44D-89A8-C8D2C167BC91}">
      <dgm:prSet phldrT="[Texto]" custT="1"/>
      <dgm:spPr>
        <a:solidFill>
          <a:schemeClr val="bg2">
            <a:lumMod val="90000"/>
          </a:schemeClr>
        </a:solidFill>
      </dgm:spPr>
      <dgm:t>
        <a:bodyPr/>
        <a:lstStyle/>
        <a:p>
          <a:r>
            <a:rPr lang="es-MX" sz="500"/>
            <a:t>C1.4 ESTRATEGIA DE COMUNICACIÓN PARA EL CAMBIO SOCIAL Y DE COMPORTAMIENTO </a:t>
          </a:r>
        </a:p>
      </dgm:t>
    </dgm:pt>
    <dgm:pt modelId="{062F13AA-3DDF-4F4F-8FDD-4B850CAD599A}" type="parTrans" cxnId="{96E2BCF8-DEF9-6F48-958B-DB28267583EF}">
      <dgm:prSet/>
      <dgm:spPr/>
      <dgm:t>
        <a:bodyPr/>
        <a:lstStyle/>
        <a:p>
          <a:endParaRPr lang="es-MX" sz="1800"/>
        </a:p>
      </dgm:t>
    </dgm:pt>
    <dgm:pt modelId="{17A01316-D730-E44D-A7BA-B3DF83C22D2A}" type="sibTrans" cxnId="{96E2BCF8-DEF9-6F48-958B-DB28267583EF}">
      <dgm:prSet/>
      <dgm:spPr/>
      <dgm:t>
        <a:bodyPr/>
        <a:lstStyle/>
        <a:p>
          <a:endParaRPr lang="es-MX" sz="1800"/>
        </a:p>
      </dgm:t>
    </dgm:pt>
    <dgm:pt modelId="{BFADC417-8562-124A-ACC9-A5AF8F35F8B8}">
      <dgm:prSet phldrT="[Texto]" custT="1"/>
      <dgm:spPr>
        <a:solidFill>
          <a:schemeClr val="bg2">
            <a:lumMod val="90000"/>
          </a:schemeClr>
        </a:solidFill>
      </dgm:spPr>
      <dgm:t>
        <a:bodyPr/>
        <a:lstStyle/>
        <a:p>
          <a:r>
            <a:rPr lang="es-MX" sz="500"/>
            <a:t>C1.5 TRATAMIENTO SEGURO DE AGUA PARA USO EN EL HOGAR </a:t>
          </a:r>
        </a:p>
      </dgm:t>
    </dgm:pt>
    <dgm:pt modelId="{127BD6B4-462E-BA45-AD51-A2452A9BC4BA}" type="parTrans" cxnId="{B268515F-AD03-1243-8C45-B6CAD7E65107}">
      <dgm:prSet/>
      <dgm:spPr/>
      <dgm:t>
        <a:bodyPr/>
        <a:lstStyle/>
        <a:p>
          <a:endParaRPr lang="es-MX" sz="1800"/>
        </a:p>
      </dgm:t>
    </dgm:pt>
    <dgm:pt modelId="{89E69162-1C07-EE4B-A01A-937B57B2CBC6}" type="sibTrans" cxnId="{B268515F-AD03-1243-8C45-B6CAD7E65107}">
      <dgm:prSet/>
      <dgm:spPr/>
      <dgm:t>
        <a:bodyPr/>
        <a:lstStyle/>
        <a:p>
          <a:endParaRPr lang="es-MX" sz="1800"/>
        </a:p>
      </dgm:t>
    </dgm:pt>
    <dgm:pt modelId="{5006B1C8-C879-FA4E-88D5-07AAE4E799BE}">
      <dgm:prSet phldrT="[Texto]" custT="1"/>
      <dgm:spPr>
        <a:solidFill>
          <a:schemeClr val="bg2">
            <a:lumMod val="90000"/>
          </a:schemeClr>
        </a:solidFill>
      </dgm:spPr>
      <dgm:t>
        <a:bodyPr/>
        <a:lstStyle/>
        <a:p>
          <a:r>
            <a:rPr lang="es-MX" sz="500"/>
            <a:t>C2.1 FORALECIMEINTO DE CAPACIDADES EN PREOVEEDORES DE SERVICIOS PI</a:t>
          </a:r>
        </a:p>
      </dgm:t>
    </dgm:pt>
    <dgm:pt modelId="{2590A897-CEEB-E440-A9EE-A6C26CE853DC}" type="parTrans" cxnId="{9FFB3F48-538C-7E41-AB5A-94C2CA5A45D0}">
      <dgm:prSet/>
      <dgm:spPr/>
      <dgm:t>
        <a:bodyPr/>
        <a:lstStyle/>
        <a:p>
          <a:endParaRPr lang="es-MX" sz="1800"/>
        </a:p>
      </dgm:t>
    </dgm:pt>
    <dgm:pt modelId="{FA0864A6-5DCF-C84F-8F12-F4E23FDE26D0}" type="sibTrans" cxnId="{9FFB3F48-538C-7E41-AB5A-94C2CA5A45D0}">
      <dgm:prSet/>
      <dgm:spPr/>
      <dgm:t>
        <a:bodyPr/>
        <a:lstStyle/>
        <a:p>
          <a:endParaRPr lang="es-MX" sz="1800"/>
        </a:p>
      </dgm:t>
    </dgm:pt>
    <dgm:pt modelId="{A5D4C689-C36B-7841-A735-063F23A462B9}">
      <dgm:prSet phldrT="[Texto]" custT="1"/>
      <dgm:spPr>
        <a:solidFill>
          <a:schemeClr val="accent4"/>
        </a:solidFill>
      </dgm:spPr>
      <dgm:t>
        <a:bodyPr/>
        <a:lstStyle/>
        <a:p>
          <a:r>
            <a:rPr lang="es-MX" sz="500"/>
            <a:t>C3-FORTALECIMEINTO DE LA GESTIÓN INTERINSTITUCIONAL</a:t>
          </a:r>
        </a:p>
      </dgm:t>
    </dgm:pt>
    <dgm:pt modelId="{75723B14-E2A1-1C43-9343-ADBAD5EDC398}" type="sibTrans" cxnId="{4464C6A8-60EA-3047-86D6-3E1632CC5F57}">
      <dgm:prSet/>
      <dgm:spPr/>
      <dgm:t>
        <a:bodyPr/>
        <a:lstStyle/>
        <a:p>
          <a:endParaRPr lang="es-MX" sz="1800"/>
        </a:p>
      </dgm:t>
    </dgm:pt>
    <dgm:pt modelId="{F2369361-AA4D-B74A-90B5-DF03EF8CE509}" type="parTrans" cxnId="{4464C6A8-60EA-3047-86D6-3E1632CC5F57}">
      <dgm:prSet/>
      <dgm:spPr/>
      <dgm:t>
        <a:bodyPr/>
        <a:lstStyle/>
        <a:p>
          <a:endParaRPr lang="es-MX" sz="1800"/>
        </a:p>
      </dgm:t>
    </dgm:pt>
    <dgm:pt modelId="{96E90276-A368-C646-864A-079D830C0734}">
      <dgm:prSet phldrT="[Texto]" custT="1"/>
      <dgm:spPr>
        <a:solidFill>
          <a:schemeClr val="accent6"/>
        </a:solidFill>
      </dgm:spPr>
      <dgm:t>
        <a:bodyPr/>
        <a:lstStyle/>
        <a:p>
          <a:r>
            <a:rPr lang="es-MX" sz="500" dirty="0"/>
            <a:t>C2.1 ORGANIZACION Y FORTALECIMIENTO DE LOS CONSEJOS DE PRIMERA INFANCIA </a:t>
          </a:r>
        </a:p>
      </dgm:t>
    </dgm:pt>
    <dgm:pt modelId="{2A3FD6C4-8356-0045-84C8-4D7E396C0F4B}" type="sibTrans" cxnId="{4E857081-C321-9845-8BC0-1582B61A685B}">
      <dgm:prSet/>
      <dgm:spPr/>
      <dgm:t>
        <a:bodyPr/>
        <a:lstStyle/>
        <a:p>
          <a:endParaRPr lang="es-MX" sz="1800"/>
        </a:p>
      </dgm:t>
    </dgm:pt>
    <dgm:pt modelId="{6D9CF8E2-C392-904E-BF97-DCD05E0F1198}" type="parTrans" cxnId="{4E857081-C321-9845-8BC0-1582B61A685B}">
      <dgm:prSet/>
      <dgm:spPr/>
      <dgm:t>
        <a:bodyPr/>
        <a:lstStyle/>
        <a:p>
          <a:endParaRPr lang="es-MX" sz="1800"/>
        </a:p>
      </dgm:t>
    </dgm:pt>
    <dgm:pt modelId="{14A3A5EB-210E-0847-A117-609369CEF745}">
      <dgm:prSet phldrT="[Texto]" custT="1"/>
      <dgm:spPr>
        <a:solidFill>
          <a:schemeClr val="accent2">
            <a:lumMod val="20000"/>
            <a:lumOff val="80000"/>
          </a:schemeClr>
        </a:solidFill>
      </dgm:spPr>
      <dgm:t>
        <a:bodyPr/>
        <a:lstStyle/>
        <a:p>
          <a:r>
            <a:rPr lang="es-MX" sz="500" b="1">
              <a:solidFill>
                <a:schemeClr val="tx1"/>
              </a:solidFill>
            </a:rPr>
            <a:t>MODELO PRIMERA INFANCIA  </a:t>
          </a:r>
        </a:p>
      </dgm:t>
    </dgm:pt>
    <dgm:pt modelId="{8284FD43-CD8B-3C4A-931A-4D5C3A74A724}" type="sibTrans" cxnId="{178F05A2-980F-6D41-AE2F-63812CE9EDBA}">
      <dgm:prSet/>
      <dgm:spPr/>
      <dgm:t>
        <a:bodyPr/>
        <a:lstStyle/>
        <a:p>
          <a:endParaRPr lang="es-MX" sz="1800"/>
        </a:p>
      </dgm:t>
    </dgm:pt>
    <dgm:pt modelId="{D40F7233-2CA2-B748-87CE-C6B76D68ECF1}" type="parTrans" cxnId="{178F05A2-980F-6D41-AE2F-63812CE9EDBA}">
      <dgm:prSet/>
      <dgm:spPr/>
      <dgm:t>
        <a:bodyPr/>
        <a:lstStyle/>
        <a:p>
          <a:endParaRPr lang="es-MX" sz="1800"/>
        </a:p>
      </dgm:t>
    </dgm:pt>
    <dgm:pt modelId="{CEE8DE92-AE77-DD4F-BD1E-3DFA5AD17DE8}" type="pres">
      <dgm:prSet presAssocID="{BA65BFC8-5FFB-7846-873C-460D0236C054}" presName="hierChild1" presStyleCnt="0">
        <dgm:presLayoutVars>
          <dgm:orgChart val="1"/>
          <dgm:chPref val="1"/>
          <dgm:dir/>
          <dgm:animOne val="branch"/>
          <dgm:animLvl val="lvl"/>
          <dgm:resizeHandles/>
        </dgm:presLayoutVars>
      </dgm:prSet>
      <dgm:spPr/>
    </dgm:pt>
    <dgm:pt modelId="{08526E30-3F19-3045-9F32-1FC90AC418D4}" type="pres">
      <dgm:prSet presAssocID="{14A3A5EB-210E-0847-A117-609369CEF745}" presName="hierRoot1" presStyleCnt="0">
        <dgm:presLayoutVars>
          <dgm:hierBranch val="init"/>
        </dgm:presLayoutVars>
      </dgm:prSet>
      <dgm:spPr/>
    </dgm:pt>
    <dgm:pt modelId="{E57E0D13-C594-6D41-95A3-673678242451}" type="pres">
      <dgm:prSet presAssocID="{14A3A5EB-210E-0847-A117-609369CEF745}" presName="rootComposite1" presStyleCnt="0"/>
      <dgm:spPr/>
    </dgm:pt>
    <dgm:pt modelId="{63CE29E3-F04D-AB4D-B01E-1B2BAF83C603}" type="pres">
      <dgm:prSet presAssocID="{14A3A5EB-210E-0847-A117-609369CEF745}" presName="rootText1" presStyleLbl="node0" presStyleIdx="0" presStyleCnt="1" custScaleY="154603" custLinFactNeighborX="1393" custLinFactNeighborY="3624">
        <dgm:presLayoutVars>
          <dgm:chPref val="3"/>
        </dgm:presLayoutVars>
      </dgm:prSet>
      <dgm:spPr/>
    </dgm:pt>
    <dgm:pt modelId="{7FD13CD1-D63F-4144-A07A-2487B3E6C015}" type="pres">
      <dgm:prSet presAssocID="{14A3A5EB-210E-0847-A117-609369CEF745}" presName="rootConnector1" presStyleLbl="node1" presStyleIdx="0" presStyleCnt="0"/>
      <dgm:spPr/>
    </dgm:pt>
    <dgm:pt modelId="{0C0A4791-807F-6746-8CAA-3C4750C7EC2E}" type="pres">
      <dgm:prSet presAssocID="{14A3A5EB-210E-0847-A117-609369CEF745}" presName="hierChild2" presStyleCnt="0"/>
      <dgm:spPr/>
    </dgm:pt>
    <dgm:pt modelId="{3EAB23C1-153D-9941-A23A-CA462E8CA686}" type="pres">
      <dgm:prSet presAssocID="{F90C70EF-6ECA-DF4F-A2A2-32302514E99D}" presName="Name37" presStyleLbl="parChTrans1D2" presStyleIdx="0" presStyleCnt="3"/>
      <dgm:spPr/>
    </dgm:pt>
    <dgm:pt modelId="{CC9E1D3C-ED59-0141-A77B-EF8F47A3F501}" type="pres">
      <dgm:prSet presAssocID="{B305B28F-14B9-FF43-A725-88F11F52D2B4}" presName="hierRoot2" presStyleCnt="0">
        <dgm:presLayoutVars>
          <dgm:hierBranch val="init"/>
        </dgm:presLayoutVars>
      </dgm:prSet>
      <dgm:spPr/>
    </dgm:pt>
    <dgm:pt modelId="{C2893506-4A31-604E-BC20-4A9953166EBF}" type="pres">
      <dgm:prSet presAssocID="{B305B28F-14B9-FF43-A725-88F11F52D2B4}" presName="rootComposite" presStyleCnt="0"/>
      <dgm:spPr/>
    </dgm:pt>
    <dgm:pt modelId="{BE86B185-6E88-A245-AC1E-8B79C4C32F05}" type="pres">
      <dgm:prSet presAssocID="{B305B28F-14B9-FF43-A725-88F11F52D2B4}" presName="rootText" presStyleLbl="node2" presStyleIdx="0" presStyleCnt="3">
        <dgm:presLayoutVars>
          <dgm:chPref val="3"/>
        </dgm:presLayoutVars>
      </dgm:prSet>
      <dgm:spPr/>
    </dgm:pt>
    <dgm:pt modelId="{F1EB9F1A-6B2B-FF49-9AED-FE674291FC8B}" type="pres">
      <dgm:prSet presAssocID="{B305B28F-14B9-FF43-A725-88F11F52D2B4}" presName="rootConnector" presStyleLbl="node2" presStyleIdx="0" presStyleCnt="3"/>
      <dgm:spPr/>
    </dgm:pt>
    <dgm:pt modelId="{C7BAE7CF-5070-F442-9351-23EB0A5366D7}" type="pres">
      <dgm:prSet presAssocID="{B305B28F-14B9-FF43-A725-88F11F52D2B4}" presName="hierChild4" presStyleCnt="0"/>
      <dgm:spPr/>
    </dgm:pt>
    <dgm:pt modelId="{F2D62AD5-5E8E-A043-84BB-9DC862D3B5D3}" type="pres">
      <dgm:prSet presAssocID="{E7FF4A8E-9791-E345-8168-7B52CCB93F36}" presName="Name37" presStyleLbl="parChTrans1D3" presStyleIdx="0" presStyleCnt="7"/>
      <dgm:spPr/>
    </dgm:pt>
    <dgm:pt modelId="{E9EDD40B-30ED-0142-AD3B-E75D5B44261C}" type="pres">
      <dgm:prSet presAssocID="{CDB15CCF-974C-7941-AAF8-4AEB1B29B5B7}" presName="hierRoot2" presStyleCnt="0">
        <dgm:presLayoutVars>
          <dgm:hierBranch val="init"/>
        </dgm:presLayoutVars>
      </dgm:prSet>
      <dgm:spPr/>
    </dgm:pt>
    <dgm:pt modelId="{10373085-5A01-7C4F-9189-E796156A94FC}" type="pres">
      <dgm:prSet presAssocID="{CDB15CCF-974C-7941-AAF8-4AEB1B29B5B7}" presName="rootComposite" presStyleCnt="0"/>
      <dgm:spPr/>
    </dgm:pt>
    <dgm:pt modelId="{DE980D45-CD83-4D4A-B805-EDD8974B5EF5}" type="pres">
      <dgm:prSet presAssocID="{CDB15CCF-974C-7941-AAF8-4AEB1B29B5B7}" presName="rootText" presStyleLbl="node3" presStyleIdx="0" presStyleCnt="7" custLinFactNeighborX="-1825" custLinFactNeighborY="-2499">
        <dgm:presLayoutVars>
          <dgm:chPref val="3"/>
        </dgm:presLayoutVars>
      </dgm:prSet>
      <dgm:spPr/>
    </dgm:pt>
    <dgm:pt modelId="{91C8E6B6-8F6B-E549-8CF6-FDE3B60B9433}" type="pres">
      <dgm:prSet presAssocID="{CDB15CCF-974C-7941-AAF8-4AEB1B29B5B7}" presName="rootConnector" presStyleLbl="node3" presStyleIdx="0" presStyleCnt="7"/>
      <dgm:spPr/>
    </dgm:pt>
    <dgm:pt modelId="{79B9DE17-A771-8C46-9C40-A147EE477F2D}" type="pres">
      <dgm:prSet presAssocID="{CDB15CCF-974C-7941-AAF8-4AEB1B29B5B7}" presName="hierChild4" presStyleCnt="0"/>
      <dgm:spPr/>
    </dgm:pt>
    <dgm:pt modelId="{6A327C48-8CDE-1C41-96FE-F77019A9DE87}" type="pres">
      <dgm:prSet presAssocID="{CDB15CCF-974C-7941-AAF8-4AEB1B29B5B7}" presName="hierChild5" presStyleCnt="0"/>
      <dgm:spPr/>
    </dgm:pt>
    <dgm:pt modelId="{0D5C0733-9195-AD42-8CC8-786670C43E23}" type="pres">
      <dgm:prSet presAssocID="{47E6E39F-530B-C84B-A1CD-9C29C425358D}" presName="Name37" presStyleLbl="parChTrans1D3" presStyleIdx="1" presStyleCnt="7"/>
      <dgm:spPr/>
    </dgm:pt>
    <dgm:pt modelId="{CB56C88C-9230-9446-8B1E-CD01C890D960}" type="pres">
      <dgm:prSet presAssocID="{E3E7A321-608D-4243-8FD4-0479D01449E1}" presName="hierRoot2" presStyleCnt="0">
        <dgm:presLayoutVars>
          <dgm:hierBranch val="init"/>
        </dgm:presLayoutVars>
      </dgm:prSet>
      <dgm:spPr/>
    </dgm:pt>
    <dgm:pt modelId="{81FA231D-0BA4-CA47-A858-94299EF6CB90}" type="pres">
      <dgm:prSet presAssocID="{E3E7A321-608D-4243-8FD4-0479D01449E1}" presName="rootComposite" presStyleCnt="0"/>
      <dgm:spPr/>
    </dgm:pt>
    <dgm:pt modelId="{0F6D9867-7E5C-DB4F-B3E4-43583CB5171F}" type="pres">
      <dgm:prSet presAssocID="{E3E7A321-608D-4243-8FD4-0479D01449E1}" presName="rootText" presStyleLbl="node3" presStyleIdx="1" presStyleCnt="7" custLinFactNeighborX="-3349" custLinFactNeighborY="1697">
        <dgm:presLayoutVars>
          <dgm:chPref val="3"/>
        </dgm:presLayoutVars>
      </dgm:prSet>
      <dgm:spPr/>
    </dgm:pt>
    <dgm:pt modelId="{A52515C4-0C22-884B-BB2F-5839495656D6}" type="pres">
      <dgm:prSet presAssocID="{E3E7A321-608D-4243-8FD4-0479D01449E1}" presName="rootConnector" presStyleLbl="node3" presStyleIdx="1" presStyleCnt="7"/>
      <dgm:spPr/>
    </dgm:pt>
    <dgm:pt modelId="{67B15B5A-E362-4340-B91C-813CC85614DB}" type="pres">
      <dgm:prSet presAssocID="{E3E7A321-608D-4243-8FD4-0479D01449E1}" presName="hierChild4" presStyleCnt="0"/>
      <dgm:spPr/>
    </dgm:pt>
    <dgm:pt modelId="{00FD6CA8-C019-4841-80D7-522B02A85D68}" type="pres">
      <dgm:prSet presAssocID="{E3E7A321-608D-4243-8FD4-0479D01449E1}" presName="hierChild5" presStyleCnt="0"/>
      <dgm:spPr/>
    </dgm:pt>
    <dgm:pt modelId="{BA44C947-4513-1F48-9CCC-9CA8DEED9753}" type="pres">
      <dgm:prSet presAssocID="{3B2564E8-446F-794E-9C6D-7F25EFD137BB}" presName="Name37" presStyleLbl="parChTrans1D3" presStyleIdx="2" presStyleCnt="7"/>
      <dgm:spPr/>
    </dgm:pt>
    <dgm:pt modelId="{08ADFF9B-E140-5045-8BD7-7EB4FEF9DA01}" type="pres">
      <dgm:prSet presAssocID="{E4137880-3FC8-1E4B-8E53-16121F08AB5E}" presName="hierRoot2" presStyleCnt="0">
        <dgm:presLayoutVars>
          <dgm:hierBranch val="init"/>
        </dgm:presLayoutVars>
      </dgm:prSet>
      <dgm:spPr/>
    </dgm:pt>
    <dgm:pt modelId="{DFD0B042-51BE-2D44-ADF5-CBC5F1E6A795}" type="pres">
      <dgm:prSet presAssocID="{E4137880-3FC8-1E4B-8E53-16121F08AB5E}" presName="rootComposite" presStyleCnt="0"/>
      <dgm:spPr/>
    </dgm:pt>
    <dgm:pt modelId="{9050116F-1E8F-3948-A290-C8A685C1E565}" type="pres">
      <dgm:prSet presAssocID="{E4137880-3FC8-1E4B-8E53-16121F08AB5E}" presName="rootText" presStyleLbl="node3" presStyleIdx="2" presStyleCnt="7">
        <dgm:presLayoutVars>
          <dgm:chPref val="3"/>
        </dgm:presLayoutVars>
      </dgm:prSet>
      <dgm:spPr/>
    </dgm:pt>
    <dgm:pt modelId="{3211C5DF-F378-5E41-892E-97B878C89A1B}" type="pres">
      <dgm:prSet presAssocID="{E4137880-3FC8-1E4B-8E53-16121F08AB5E}" presName="rootConnector" presStyleLbl="node3" presStyleIdx="2" presStyleCnt="7"/>
      <dgm:spPr/>
    </dgm:pt>
    <dgm:pt modelId="{AC9F9604-E8EA-3149-B52F-4C76228CE1EC}" type="pres">
      <dgm:prSet presAssocID="{E4137880-3FC8-1E4B-8E53-16121F08AB5E}" presName="hierChild4" presStyleCnt="0"/>
      <dgm:spPr/>
    </dgm:pt>
    <dgm:pt modelId="{7703EBF6-80C6-704D-B60C-A1B97FDBEE26}" type="pres">
      <dgm:prSet presAssocID="{E4137880-3FC8-1E4B-8E53-16121F08AB5E}" presName="hierChild5" presStyleCnt="0"/>
      <dgm:spPr/>
    </dgm:pt>
    <dgm:pt modelId="{623F35C0-84CE-4141-A5E6-9F9865E78DCA}" type="pres">
      <dgm:prSet presAssocID="{062F13AA-3DDF-4F4F-8FDD-4B850CAD599A}" presName="Name37" presStyleLbl="parChTrans1D3" presStyleIdx="3" presStyleCnt="7"/>
      <dgm:spPr/>
    </dgm:pt>
    <dgm:pt modelId="{C2DD6276-C9A3-1842-9B62-53406EA1F8B6}" type="pres">
      <dgm:prSet presAssocID="{6DAD4A18-9560-E44D-89A8-C8D2C167BC91}" presName="hierRoot2" presStyleCnt="0">
        <dgm:presLayoutVars>
          <dgm:hierBranch val="init"/>
        </dgm:presLayoutVars>
      </dgm:prSet>
      <dgm:spPr/>
    </dgm:pt>
    <dgm:pt modelId="{6244979C-D6CA-744E-977D-736BDAADF419}" type="pres">
      <dgm:prSet presAssocID="{6DAD4A18-9560-E44D-89A8-C8D2C167BC91}" presName="rootComposite" presStyleCnt="0"/>
      <dgm:spPr/>
    </dgm:pt>
    <dgm:pt modelId="{0CC71525-CD91-9543-88A8-BC4EF7B659B4}" type="pres">
      <dgm:prSet presAssocID="{6DAD4A18-9560-E44D-89A8-C8D2C167BC91}" presName="rootText" presStyleLbl="node3" presStyleIdx="3" presStyleCnt="7" custScaleX="111325" custScaleY="147697">
        <dgm:presLayoutVars>
          <dgm:chPref val="3"/>
        </dgm:presLayoutVars>
      </dgm:prSet>
      <dgm:spPr/>
    </dgm:pt>
    <dgm:pt modelId="{6ADDA9D0-8612-A743-8B44-A2DCE805D81F}" type="pres">
      <dgm:prSet presAssocID="{6DAD4A18-9560-E44D-89A8-C8D2C167BC91}" presName="rootConnector" presStyleLbl="node3" presStyleIdx="3" presStyleCnt="7"/>
      <dgm:spPr/>
    </dgm:pt>
    <dgm:pt modelId="{C9FE549D-AFCC-184E-A120-5372A976356A}" type="pres">
      <dgm:prSet presAssocID="{6DAD4A18-9560-E44D-89A8-C8D2C167BC91}" presName="hierChild4" presStyleCnt="0"/>
      <dgm:spPr/>
    </dgm:pt>
    <dgm:pt modelId="{1FFE5FFD-CA0C-5444-A854-05F4313A01CD}" type="pres">
      <dgm:prSet presAssocID="{6DAD4A18-9560-E44D-89A8-C8D2C167BC91}" presName="hierChild5" presStyleCnt="0"/>
      <dgm:spPr/>
    </dgm:pt>
    <dgm:pt modelId="{860E411C-3127-074C-94A4-FB217E78D634}" type="pres">
      <dgm:prSet presAssocID="{127BD6B4-462E-BA45-AD51-A2452A9BC4BA}" presName="Name37" presStyleLbl="parChTrans1D3" presStyleIdx="4" presStyleCnt="7"/>
      <dgm:spPr/>
    </dgm:pt>
    <dgm:pt modelId="{C20312E6-D391-6B4B-890F-1953FB539326}" type="pres">
      <dgm:prSet presAssocID="{BFADC417-8562-124A-ACC9-A5AF8F35F8B8}" presName="hierRoot2" presStyleCnt="0">
        <dgm:presLayoutVars>
          <dgm:hierBranch val="init"/>
        </dgm:presLayoutVars>
      </dgm:prSet>
      <dgm:spPr/>
    </dgm:pt>
    <dgm:pt modelId="{D3E9F750-C669-1F4E-9A11-EC32DC7209AA}" type="pres">
      <dgm:prSet presAssocID="{BFADC417-8562-124A-ACC9-A5AF8F35F8B8}" presName="rootComposite" presStyleCnt="0"/>
      <dgm:spPr/>
    </dgm:pt>
    <dgm:pt modelId="{4701DAA9-3556-4440-906D-12E4AA449045}" type="pres">
      <dgm:prSet presAssocID="{BFADC417-8562-124A-ACC9-A5AF8F35F8B8}" presName="rootText" presStyleLbl="node3" presStyleIdx="4" presStyleCnt="7" custScaleY="127792">
        <dgm:presLayoutVars>
          <dgm:chPref val="3"/>
        </dgm:presLayoutVars>
      </dgm:prSet>
      <dgm:spPr/>
    </dgm:pt>
    <dgm:pt modelId="{0B10F875-F3D5-6B41-BE71-E2AB97DE868A}" type="pres">
      <dgm:prSet presAssocID="{BFADC417-8562-124A-ACC9-A5AF8F35F8B8}" presName="rootConnector" presStyleLbl="node3" presStyleIdx="4" presStyleCnt="7"/>
      <dgm:spPr/>
    </dgm:pt>
    <dgm:pt modelId="{5458B107-9FC5-AD4C-AD1C-FB15054B671E}" type="pres">
      <dgm:prSet presAssocID="{BFADC417-8562-124A-ACC9-A5AF8F35F8B8}" presName="hierChild4" presStyleCnt="0"/>
      <dgm:spPr/>
    </dgm:pt>
    <dgm:pt modelId="{784205C3-E96D-7547-81A7-EBBB52652044}" type="pres">
      <dgm:prSet presAssocID="{BFADC417-8562-124A-ACC9-A5AF8F35F8B8}" presName="hierChild5" presStyleCnt="0"/>
      <dgm:spPr/>
    </dgm:pt>
    <dgm:pt modelId="{045DC1A1-992D-964A-8976-EDFBFEA69467}" type="pres">
      <dgm:prSet presAssocID="{B305B28F-14B9-FF43-A725-88F11F52D2B4}" presName="hierChild5" presStyleCnt="0"/>
      <dgm:spPr/>
    </dgm:pt>
    <dgm:pt modelId="{0CDAA11B-B0E5-394A-8581-B561C162F7A3}" type="pres">
      <dgm:prSet presAssocID="{973FF836-7804-314B-963C-1460F7C8B638}" presName="Name37" presStyleLbl="parChTrans1D2" presStyleIdx="1" presStyleCnt="3"/>
      <dgm:spPr/>
    </dgm:pt>
    <dgm:pt modelId="{DB545F2A-96D6-2844-8EFD-67B49B1671BB}" type="pres">
      <dgm:prSet presAssocID="{EDD21BEB-CE23-5A47-8B7A-ED23C311B749}" presName="hierRoot2" presStyleCnt="0">
        <dgm:presLayoutVars>
          <dgm:hierBranch val="init"/>
        </dgm:presLayoutVars>
      </dgm:prSet>
      <dgm:spPr/>
    </dgm:pt>
    <dgm:pt modelId="{E34EA4DA-0696-484E-8317-D99420F41A90}" type="pres">
      <dgm:prSet presAssocID="{EDD21BEB-CE23-5A47-8B7A-ED23C311B749}" presName="rootComposite" presStyleCnt="0"/>
      <dgm:spPr/>
    </dgm:pt>
    <dgm:pt modelId="{FC9CF996-C19B-2244-A5D2-09850CB37F53}" type="pres">
      <dgm:prSet presAssocID="{EDD21BEB-CE23-5A47-8B7A-ED23C311B749}" presName="rootText" presStyleLbl="node2" presStyleIdx="1" presStyleCnt="3" custLinFactNeighborX="1216" custLinFactNeighborY="2435">
        <dgm:presLayoutVars>
          <dgm:chPref val="3"/>
        </dgm:presLayoutVars>
      </dgm:prSet>
      <dgm:spPr/>
    </dgm:pt>
    <dgm:pt modelId="{A2193E53-0623-0742-B917-686A25BC11BB}" type="pres">
      <dgm:prSet presAssocID="{EDD21BEB-CE23-5A47-8B7A-ED23C311B749}" presName="rootConnector" presStyleLbl="node2" presStyleIdx="1" presStyleCnt="3"/>
      <dgm:spPr/>
    </dgm:pt>
    <dgm:pt modelId="{C1318D3C-46A9-5F4D-8496-F51E08602409}" type="pres">
      <dgm:prSet presAssocID="{EDD21BEB-CE23-5A47-8B7A-ED23C311B749}" presName="hierChild4" presStyleCnt="0"/>
      <dgm:spPr/>
    </dgm:pt>
    <dgm:pt modelId="{D73443F6-3521-C740-BF06-50B643AA1825}" type="pres">
      <dgm:prSet presAssocID="{2590A897-CEEB-E440-A9EE-A6C26CE853DC}" presName="Name37" presStyleLbl="parChTrans1D3" presStyleIdx="5" presStyleCnt="7"/>
      <dgm:spPr/>
    </dgm:pt>
    <dgm:pt modelId="{1231DCB0-94A7-1E43-A9D4-865EC4BBC3F6}" type="pres">
      <dgm:prSet presAssocID="{5006B1C8-C879-FA4E-88D5-07AAE4E799BE}" presName="hierRoot2" presStyleCnt="0">
        <dgm:presLayoutVars>
          <dgm:hierBranch val="init"/>
        </dgm:presLayoutVars>
      </dgm:prSet>
      <dgm:spPr/>
    </dgm:pt>
    <dgm:pt modelId="{36CFD072-A120-5649-9599-2C06775D28C7}" type="pres">
      <dgm:prSet presAssocID="{5006B1C8-C879-FA4E-88D5-07AAE4E799BE}" presName="rootComposite" presStyleCnt="0"/>
      <dgm:spPr/>
    </dgm:pt>
    <dgm:pt modelId="{80A26298-AF0F-6B4E-9383-D9D27F0DC768}" type="pres">
      <dgm:prSet presAssocID="{5006B1C8-C879-FA4E-88D5-07AAE4E799BE}" presName="rootText" presStyleLbl="node3" presStyleIdx="5" presStyleCnt="7" custScaleY="150765" custLinFactY="12195" custLinFactNeighborX="-2044" custLinFactNeighborY="100000">
        <dgm:presLayoutVars>
          <dgm:chPref val="3"/>
        </dgm:presLayoutVars>
      </dgm:prSet>
      <dgm:spPr/>
    </dgm:pt>
    <dgm:pt modelId="{7BFDE787-0DCD-1C41-BBB0-40372727734A}" type="pres">
      <dgm:prSet presAssocID="{5006B1C8-C879-FA4E-88D5-07AAE4E799BE}" presName="rootConnector" presStyleLbl="node3" presStyleIdx="5" presStyleCnt="7"/>
      <dgm:spPr/>
    </dgm:pt>
    <dgm:pt modelId="{CE93C7AC-897A-9642-878E-D3CA5D672D20}" type="pres">
      <dgm:prSet presAssocID="{5006B1C8-C879-FA4E-88D5-07AAE4E799BE}" presName="hierChild4" presStyleCnt="0"/>
      <dgm:spPr/>
    </dgm:pt>
    <dgm:pt modelId="{68FFEF7A-27C7-4B4F-BCEA-A4E4BA1C3987}" type="pres">
      <dgm:prSet presAssocID="{5006B1C8-C879-FA4E-88D5-07AAE4E799BE}" presName="hierChild5" presStyleCnt="0"/>
      <dgm:spPr/>
    </dgm:pt>
    <dgm:pt modelId="{5F067F68-DD79-AD4E-A622-060CDB855B32}" type="pres">
      <dgm:prSet presAssocID="{EDD21BEB-CE23-5A47-8B7A-ED23C311B749}" presName="hierChild5" presStyleCnt="0"/>
      <dgm:spPr/>
    </dgm:pt>
    <dgm:pt modelId="{08EDFAD8-8A67-B94C-9743-6A0B82AC6A6B}" type="pres">
      <dgm:prSet presAssocID="{F2369361-AA4D-B74A-90B5-DF03EF8CE509}" presName="Name37" presStyleLbl="parChTrans1D2" presStyleIdx="2" presStyleCnt="3"/>
      <dgm:spPr/>
    </dgm:pt>
    <dgm:pt modelId="{164C209E-3D89-E84E-ADC3-F0A9862F7CC6}" type="pres">
      <dgm:prSet presAssocID="{A5D4C689-C36B-7841-A735-063F23A462B9}" presName="hierRoot2" presStyleCnt="0">
        <dgm:presLayoutVars>
          <dgm:hierBranch val="init"/>
        </dgm:presLayoutVars>
      </dgm:prSet>
      <dgm:spPr/>
    </dgm:pt>
    <dgm:pt modelId="{14F74ABD-A3F9-6243-B6D2-47D6FFC90B84}" type="pres">
      <dgm:prSet presAssocID="{A5D4C689-C36B-7841-A735-063F23A462B9}" presName="rootComposite" presStyleCnt="0"/>
      <dgm:spPr/>
    </dgm:pt>
    <dgm:pt modelId="{4EC8D370-E837-874A-A65D-A048BC24D40C}" type="pres">
      <dgm:prSet presAssocID="{A5D4C689-C36B-7841-A735-063F23A462B9}" presName="rootText" presStyleLbl="node2" presStyleIdx="2" presStyleCnt="3">
        <dgm:presLayoutVars>
          <dgm:chPref val="3"/>
        </dgm:presLayoutVars>
      </dgm:prSet>
      <dgm:spPr/>
    </dgm:pt>
    <dgm:pt modelId="{6ABE80AE-5BE3-B149-8554-68A7DA11BDB2}" type="pres">
      <dgm:prSet presAssocID="{A5D4C689-C36B-7841-A735-063F23A462B9}" presName="rootConnector" presStyleLbl="node2" presStyleIdx="2" presStyleCnt="3"/>
      <dgm:spPr/>
    </dgm:pt>
    <dgm:pt modelId="{774E2B63-BF8C-834C-B98B-1D5054600371}" type="pres">
      <dgm:prSet presAssocID="{A5D4C689-C36B-7841-A735-063F23A462B9}" presName="hierChild4" presStyleCnt="0"/>
      <dgm:spPr/>
    </dgm:pt>
    <dgm:pt modelId="{DDF97D4F-0D5E-1845-AA66-0856F43E4CE9}" type="pres">
      <dgm:prSet presAssocID="{6D9CF8E2-C392-904E-BF97-DCD05E0F1198}" presName="Name37" presStyleLbl="parChTrans1D3" presStyleIdx="6" presStyleCnt="7"/>
      <dgm:spPr/>
    </dgm:pt>
    <dgm:pt modelId="{6267E3D5-EB12-0A46-A1AB-321BB1C66993}" type="pres">
      <dgm:prSet presAssocID="{96E90276-A368-C646-864A-079D830C0734}" presName="hierRoot2" presStyleCnt="0">
        <dgm:presLayoutVars>
          <dgm:hierBranch val="init"/>
        </dgm:presLayoutVars>
      </dgm:prSet>
      <dgm:spPr/>
    </dgm:pt>
    <dgm:pt modelId="{21623C89-BC70-F243-ACA5-64EF448CF7D3}" type="pres">
      <dgm:prSet presAssocID="{96E90276-A368-C646-864A-079D830C0734}" presName="rootComposite" presStyleCnt="0"/>
      <dgm:spPr/>
    </dgm:pt>
    <dgm:pt modelId="{851C602C-B274-2F45-958A-2A271C022B6E}" type="pres">
      <dgm:prSet presAssocID="{96E90276-A368-C646-864A-079D830C0734}" presName="rootText" presStyleLbl="node3" presStyleIdx="6" presStyleCnt="7" custScaleY="197697" custLinFactNeighborX="28941" custLinFactNeighborY="-302">
        <dgm:presLayoutVars>
          <dgm:chPref val="3"/>
        </dgm:presLayoutVars>
      </dgm:prSet>
      <dgm:spPr/>
    </dgm:pt>
    <dgm:pt modelId="{4CB805B9-DB28-9349-8B56-0F48CE62B39D}" type="pres">
      <dgm:prSet presAssocID="{96E90276-A368-C646-864A-079D830C0734}" presName="rootConnector" presStyleLbl="node3" presStyleIdx="6" presStyleCnt="7"/>
      <dgm:spPr/>
    </dgm:pt>
    <dgm:pt modelId="{061BE098-8E85-4145-847A-58381E897A38}" type="pres">
      <dgm:prSet presAssocID="{96E90276-A368-C646-864A-079D830C0734}" presName="hierChild4" presStyleCnt="0"/>
      <dgm:spPr/>
    </dgm:pt>
    <dgm:pt modelId="{A3458517-0F7B-ED42-8AED-6451004BA325}" type="pres">
      <dgm:prSet presAssocID="{96E90276-A368-C646-864A-079D830C0734}" presName="hierChild5" presStyleCnt="0"/>
      <dgm:spPr/>
    </dgm:pt>
    <dgm:pt modelId="{8856F868-F9F6-A443-B322-46080B6E357A}" type="pres">
      <dgm:prSet presAssocID="{A5D4C689-C36B-7841-A735-063F23A462B9}" presName="hierChild5" presStyleCnt="0"/>
      <dgm:spPr/>
    </dgm:pt>
    <dgm:pt modelId="{E0BE05E7-5E48-A547-AE1C-9A9AB63A43CA}" type="pres">
      <dgm:prSet presAssocID="{14A3A5EB-210E-0847-A117-609369CEF745}" presName="hierChild3" presStyleCnt="0"/>
      <dgm:spPr/>
    </dgm:pt>
  </dgm:ptLst>
  <dgm:cxnLst>
    <dgm:cxn modelId="{9BBC7A07-ECD3-A84B-9154-858EF3BCB1C8}" type="presOf" srcId="{CDB15CCF-974C-7941-AAF8-4AEB1B29B5B7}" destId="{DE980D45-CD83-4D4A-B805-EDD8974B5EF5}" srcOrd="0" destOrd="0" presId="urn:microsoft.com/office/officeart/2005/8/layout/orgChart1"/>
    <dgm:cxn modelId="{5CD36409-9DB4-CE4A-839E-728D6EF873B3}" type="presOf" srcId="{F90C70EF-6ECA-DF4F-A2A2-32302514E99D}" destId="{3EAB23C1-153D-9941-A23A-CA462E8CA686}" srcOrd="0" destOrd="0" presId="urn:microsoft.com/office/officeart/2005/8/layout/orgChart1"/>
    <dgm:cxn modelId="{57575815-3F54-2A4A-9B10-1129A29C255B}" type="presOf" srcId="{A5D4C689-C36B-7841-A735-063F23A462B9}" destId="{6ABE80AE-5BE3-B149-8554-68A7DA11BDB2}" srcOrd="1" destOrd="0" presId="urn:microsoft.com/office/officeart/2005/8/layout/orgChart1"/>
    <dgm:cxn modelId="{D4479019-2817-CD46-A6BC-8B282B29572A}" type="presOf" srcId="{BFADC417-8562-124A-ACC9-A5AF8F35F8B8}" destId="{4701DAA9-3556-4440-906D-12E4AA449045}" srcOrd="0" destOrd="0" presId="urn:microsoft.com/office/officeart/2005/8/layout/orgChart1"/>
    <dgm:cxn modelId="{F479DE1D-1B57-D040-B3D9-BB37F23BB545}" type="presOf" srcId="{F2369361-AA4D-B74A-90B5-DF03EF8CE509}" destId="{08EDFAD8-8A67-B94C-9743-6A0B82AC6A6B}" srcOrd="0" destOrd="0" presId="urn:microsoft.com/office/officeart/2005/8/layout/orgChart1"/>
    <dgm:cxn modelId="{983F5622-14BE-2546-9CF9-F2FB5A708655}" type="presOf" srcId="{EDD21BEB-CE23-5A47-8B7A-ED23C311B749}" destId="{A2193E53-0623-0742-B917-686A25BC11BB}" srcOrd="1" destOrd="0" presId="urn:microsoft.com/office/officeart/2005/8/layout/orgChart1"/>
    <dgm:cxn modelId="{20AB9022-76FF-814E-AF2C-C36A7A98BFE4}" type="presOf" srcId="{B305B28F-14B9-FF43-A725-88F11F52D2B4}" destId="{BE86B185-6E88-A245-AC1E-8B79C4C32F05}" srcOrd="0" destOrd="0" presId="urn:microsoft.com/office/officeart/2005/8/layout/orgChart1"/>
    <dgm:cxn modelId="{7DD35524-823B-FF4A-BE5D-FF3F4FFAD90F}" type="presOf" srcId="{6DAD4A18-9560-E44D-89A8-C8D2C167BC91}" destId="{0CC71525-CD91-9543-88A8-BC4EF7B659B4}" srcOrd="0" destOrd="0" presId="urn:microsoft.com/office/officeart/2005/8/layout/orgChart1"/>
    <dgm:cxn modelId="{2BA18530-9452-4D45-B6C2-CA65C159E4AB}" type="presOf" srcId="{2590A897-CEEB-E440-A9EE-A6C26CE853DC}" destId="{D73443F6-3521-C740-BF06-50B643AA1825}" srcOrd="0" destOrd="0" presId="urn:microsoft.com/office/officeart/2005/8/layout/orgChart1"/>
    <dgm:cxn modelId="{50F09F3B-CE75-CB46-AF6D-DEFB29570205}" type="presOf" srcId="{14A3A5EB-210E-0847-A117-609369CEF745}" destId="{63CE29E3-F04D-AB4D-B01E-1B2BAF83C603}" srcOrd="0" destOrd="0" presId="urn:microsoft.com/office/officeart/2005/8/layout/orgChart1"/>
    <dgm:cxn modelId="{9F57E03E-8FE5-2243-8F2C-ECFBC3AD9B89}" type="presOf" srcId="{E3E7A321-608D-4243-8FD4-0479D01449E1}" destId="{A52515C4-0C22-884B-BB2F-5839495656D6}" srcOrd="1" destOrd="0" presId="urn:microsoft.com/office/officeart/2005/8/layout/orgChart1"/>
    <dgm:cxn modelId="{24A54940-5E7E-F84B-8994-1B7987EE01C7}" type="presOf" srcId="{062F13AA-3DDF-4F4F-8FDD-4B850CAD599A}" destId="{623F35C0-84CE-4141-A5E6-9F9865E78DCA}" srcOrd="0" destOrd="0" presId="urn:microsoft.com/office/officeart/2005/8/layout/orgChart1"/>
    <dgm:cxn modelId="{86109B41-0975-8949-A81C-312C38FD0874}" type="presOf" srcId="{BFADC417-8562-124A-ACC9-A5AF8F35F8B8}" destId="{0B10F875-F3D5-6B41-BE71-E2AB97DE868A}" srcOrd="1" destOrd="0" presId="urn:microsoft.com/office/officeart/2005/8/layout/orgChart1"/>
    <dgm:cxn modelId="{1E96F045-CEE6-3047-B5BC-810E4C42287D}" srcId="{B305B28F-14B9-FF43-A725-88F11F52D2B4}" destId="{E3E7A321-608D-4243-8FD4-0479D01449E1}" srcOrd="1" destOrd="0" parTransId="{47E6E39F-530B-C84B-A1CD-9C29C425358D}" sibTransId="{C7C1EA6A-278D-F747-8DDC-3D8F54FF9A56}"/>
    <dgm:cxn modelId="{9FFB3F48-538C-7E41-AB5A-94C2CA5A45D0}" srcId="{EDD21BEB-CE23-5A47-8B7A-ED23C311B749}" destId="{5006B1C8-C879-FA4E-88D5-07AAE4E799BE}" srcOrd="0" destOrd="0" parTransId="{2590A897-CEEB-E440-A9EE-A6C26CE853DC}" sibTransId="{FA0864A6-5DCF-C84F-8F12-F4E23FDE26D0}"/>
    <dgm:cxn modelId="{F09A494A-F7A7-2E4C-8315-441278B63524}" type="presOf" srcId="{5006B1C8-C879-FA4E-88D5-07AAE4E799BE}" destId="{80A26298-AF0F-6B4E-9383-D9D27F0DC768}" srcOrd="0" destOrd="0" presId="urn:microsoft.com/office/officeart/2005/8/layout/orgChart1"/>
    <dgm:cxn modelId="{3067B54C-0AAA-5B42-9A4C-B4A53F75D00F}" srcId="{B305B28F-14B9-FF43-A725-88F11F52D2B4}" destId="{CDB15CCF-974C-7941-AAF8-4AEB1B29B5B7}" srcOrd="0" destOrd="0" parTransId="{E7FF4A8E-9791-E345-8168-7B52CCB93F36}" sibTransId="{AC051427-3259-8042-A536-F79D1F6871BD}"/>
    <dgm:cxn modelId="{6F7A0C58-F227-1947-8B56-6625B7B41FCB}" type="presOf" srcId="{E7FF4A8E-9791-E345-8168-7B52CCB93F36}" destId="{F2D62AD5-5E8E-A043-84BB-9DC862D3B5D3}" srcOrd="0" destOrd="0" presId="urn:microsoft.com/office/officeart/2005/8/layout/orgChart1"/>
    <dgm:cxn modelId="{2005C858-6671-594A-B5A3-F32B08E1C911}" type="presOf" srcId="{47E6E39F-530B-C84B-A1CD-9C29C425358D}" destId="{0D5C0733-9195-AD42-8CC8-786670C43E23}" srcOrd="0" destOrd="0" presId="urn:microsoft.com/office/officeart/2005/8/layout/orgChart1"/>
    <dgm:cxn modelId="{DEB9F75C-4230-4F49-90EE-F68212613792}" type="presOf" srcId="{E4137880-3FC8-1E4B-8E53-16121F08AB5E}" destId="{9050116F-1E8F-3948-A290-C8A685C1E565}" srcOrd="0" destOrd="0" presId="urn:microsoft.com/office/officeart/2005/8/layout/orgChart1"/>
    <dgm:cxn modelId="{4EA3E15D-EFAB-D047-8C7A-1F0B6B96CE0B}" type="presOf" srcId="{96E90276-A368-C646-864A-079D830C0734}" destId="{4CB805B9-DB28-9349-8B56-0F48CE62B39D}" srcOrd="1" destOrd="0" presId="urn:microsoft.com/office/officeart/2005/8/layout/orgChart1"/>
    <dgm:cxn modelId="{B268515F-AD03-1243-8C45-B6CAD7E65107}" srcId="{B305B28F-14B9-FF43-A725-88F11F52D2B4}" destId="{BFADC417-8562-124A-ACC9-A5AF8F35F8B8}" srcOrd="4" destOrd="0" parTransId="{127BD6B4-462E-BA45-AD51-A2452A9BC4BA}" sibTransId="{89E69162-1C07-EE4B-A01A-937B57B2CBC6}"/>
    <dgm:cxn modelId="{78BFAB74-C041-8440-9B1C-4600494F87BD}" type="presOf" srcId="{127BD6B4-462E-BA45-AD51-A2452A9BC4BA}" destId="{860E411C-3127-074C-94A4-FB217E78D634}" srcOrd="0" destOrd="0" presId="urn:microsoft.com/office/officeart/2005/8/layout/orgChart1"/>
    <dgm:cxn modelId="{69A38D7C-8FB6-3B4F-9FBE-E30AD812A507}" type="presOf" srcId="{E4137880-3FC8-1E4B-8E53-16121F08AB5E}" destId="{3211C5DF-F378-5E41-892E-97B878C89A1B}" srcOrd="1" destOrd="0" presId="urn:microsoft.com/office/officeart/2005/8/layout/orgChart1"/>
    <dgm:cxn modelId="{4E857081-C321-9845-8BC0-1582B61A685B}" srcId="{A5D4C689-C36B-7841-A735-063F23A462B9}" destId="{96E90276-A368-C646-864A-079D830C0734}" srcOrd="0" destOrd="0" parTransId="{6D9CF8E2-C392-904E-BF97-DCD05E0F1198}" sibTransId="{2A3FD6C4-8356-0045-84C8-4D7E396C0F4B}"/>
    <dgm:cxn modelId="{2FBB6D87-5C19-6145-879E-F7137DAD0DBD}" srcId="{14A3A5EB-210E-0847-A117-609369CEF745}" destId="{EDD21BEB-CE23-5A47-8B7A-ED23C311B749}" srcOrd="1" destOrd="0" parTransId="{973FF836-7804-314B-963C-1460F7C8B638}" sibTransId="{DAB84380-A2E0-AF40-96C3-62A13A7B4165}"/>
    <dgm:cxn modelId="{8A19E98B-DBB2-F342-9537-F903C85FC083}" type="presOf" srcId="{14A3A5EB-210E-0847-A117-609369CEF745}" destId="{7FD13CD1-D63F-4144-A07A-2487B3E6C015}" srcOrd="1" destOrd="0" presId="urn:microsoft.com/office/officeart/2005/8/layout/orgChart1"/>
    <dgm:cxn modelId="{0E979496-BB5C-F141-9DF1-E5FCE9225250}" type="presOf" srcId="{6DAD4A18-9560-E44D-89A8-C8D2C167BC91}" destId="{6ADDA9D0-8612-A743-8B44-A2DCE805D81F}" srcOrd="1" destOrd="0" presId="urn:microsoft.com/office/officeart/2005/8/layout/orgChart1"/>
    <dgm:cxn modelId="{0820489A-82B3-F844-AB53-01504201E9D0}" type="presOf" srcId="{3B2564E8-446F-794E-9C6D-7F25EFD137BB}" destId="{BA44C947-4513-1F48-9CCC-9CA8DEED9753}" srcOrd="0" destOrd="0" presId="urn:microsoft.com/office/officeart/2005/8/layout/orgChart1"/>
    <dgm:cxn modelId="{3394819E-BD3D-A741-92EA-0E1B7E5B3B19}" type="presOf" srcId="{5006B1C8-C879-FA4E-88D5-07AAE4E799BE}" destId="{7BFDE787-0DCD-1C41-BBB0-40372727734A}" srcOrd="1" destOrd="0" presId="urn:microsoft.com/office/officeart/2005/8/layout/orgChart1"/>
    <dgm:cxn modelId="{D98EA39E-4308-734B-8492-112CB3C7BE41}" type="presOf" srcId="{EDD21BEB-CE23-5A47-8B7A-ED23C311B749}" destId="{FC9CF996-C19B-2244-A5D2-09850CB37F53}" srcOrd="0" destOrd="0" presId="urn:microsoft.com/office/officeart/2005/8/layout/orgChart1"/>
    <dgm:cxn modelId="{178F05A2-980F-6D41-AE2F-63812CE9EDBA}" srcId="{BA65BFC8-5FFB-7846-873C-460D0236C054}" destId="{14A3A5EB-210E-0847-A117-609369CEF745}" srcOrd="0" destOrd="0" parTransId="{D40F7233-2CA2-B748-87CE-C6B76D68ECF1}" sibTransId="{8284FD43-CD8B-3C4A-931A-4D5C3A74A724}"/>
    <dgm:cxn modelId="{4464C6A8-60EA-3047-86D6-3E1632CC5F57}" srcId="{14A3A5EB-210E-0847-A117-609369CEF745}" destId="{A5D4C689-C36B-7841-A735-063F23A462B9}" srcOrd="2" destOrd="0" parTransId="{F2369361-AA4D-B74A-90B5-DF03EF8CE509}" sibTransId="{75723B14-E2A1-1C43-9343-ADBAD5EDC398}"/>
    <dgm:cxn modelId="{A04C8BAD-8236-664C-B467-9BF63E66D99C}" srcId="{14A3A5EB-210E-0847-A117-609369CEF745}" destId="{B305B28F-14B9-FF43-A725-88F11F52D2B4}" srcOrd="0" destOrd="0" parTransId="{F90C70EF-6ECA-DF4F-A2A2-32302514E99D}" sibTransId="{75A18982-3B8E-F544-B061-5601D11D3DC7}"/>
    <dgm:cxn modelId="{797468B6-623E-A747-AEAE-709E1FDAF1C4}" srcId="{B305B28F-14B9-FF43-A725-88F11F52D2B4}" destId="{E4137880-3FC8-1E4B-8E53-16121F08AB5E}" srcOrd="2" destOrd="0" parTransId="{3B2564E8-446F-794E-9C6D-7F25EFD137BB}" sibTransId="{9097B099-129A-C140-BF5E-4888D1E74D17}"/>
    <dgm:cxn modelId="{1A93E6BB-0A85-1348-883A-214C68AAD98B}" type="presOf" srcId="{6D9CF8E2-C392-904E-BF97-DCD05E0F1198}" destId="{DDF97D4F-0D5E-1845-AA66-0856F43E4CE9}" srcOrd="0" destOrd="0" presId="urn:microsoft.com/office/officeart/2005/8/layout/orgChart1"/>
    <dgm:cxn modelId="{C4C55FC4-2BE3-AE4A-89D4-80079C76D600}" type="presOf" srcId="{96E90276-A368-C646-864A-079D830C0734}" destId="{851C602C-B274-2F45-958A-2A271C022B6E}" srcOrd="0" destOrd="0" presId="urn:microsoft.com/office/officeart/2005/8/layout/orgChart1"/>
    <dgm:cxn modelId="{1BEB4ECE-9E30-0543-A923-6E18270662A3}" type="presOf" srcId="{973FF836-7804-314B-963C-1460F7C8B638}" destId="{0CDAA11B-B0E5-394A-8581-B561C162F7A3}" srcOrd="0" destOrd="0" presId="urn:microsoft.com/office/officeart/2005/8/layout/orgChart1"/>
    <dgm:cxn modelId="{4C2C87E0-F80D-0246-9ACD-BC77208D366F}" type="presOf" srcId="{CDB15CCF-974C-7941-AAF8-4AEB1B29B5B7}" destId="{91C8E6B6-8F6B-E549-8CF6-FDE3B60B9433}" srcOrd="1" destOrd="0" presId="urn:microsoft.com/office/officeart/2005/8/layout/orgChart1"/>
    <dgm:cxn modelId="{C2283FE5-33AE-6D41-9B8B-457EA57AD6DE}" type="presOf" srcId="{BA65BFC8-5FFB-7846-873C-460D0236C054}" destId="{CEE8DE92-AE77-DD4F-BD1E-3DFA5AD17DE8}" srcOrd="0" destOrd="0" presId="urn:microsoft.com/office/officeart/2005/8/layout/orgChart1"/>
    <dgm:cxn modelId="{96E2BCF8-DEF9-6F48-958B-DB28267583EF}" srcId="{B305B28F-14B9-FF43-A725-88F11F52D2B4}" destId="{6DAD4A18-9560-E44D-89A8-C8D2C167BC91}" srcOrd="3" destOrd="0" parTransId="{062F13AA-3DDF-4F4F-8FDD-4B850CAD599A}" sibTransId="{17A01316-D730-E44D-A7BA-B3DF83C22D2A}"/>
    <dgm:cxn modelId="{E87F33FA-9788-D54F-9997-EEA9739C5EA9}" type="presOf" srcId="{E3E7A321-608D-4243-8FD4-0479D01449E1}" destId="{0F6D9867-7E5C-DB4F-B3E4-43583CB5171F}" srcOrd="0" destOrd="0" presId="urn:microsoft.com/office/officeart/2005/8/layout/orgChart1"/>
    <dgm:cxn modelId="{68067EFD-5D8D-EA42-AB77-D4EF139AE3E4}" type="presOf" srcId="{A5D4C689-C36B-7841-A735-063F23A462B9}" destId="{4EC8D370-E837-874A-A65D-A048BC24D40C}" srcOrd="0" destOrd="0" presId="urn:microsoft.com/office/officeart/2005/8/layout/orgChart1"/>
    <dgm:cxn modelId="{47CC3EFE-D2ED-9B4A-83EB-B1B3BDDA8A0A}" type="presOf" srcId="{B305B28F-14B9-FF43-A725-88F11F52D2B4}" destId="{F1EB9F1A-6B2B-FF49-9AED-FE674291FC8B}" srcOrd="1" destOrd="0" presId="urn:microsoft.com/office/officeart/2005/8/layout/orgChart1"/>
    <dgm:cxn modelId="{8088FF30-3F9A-3E42-94CA-8033925FB99D}" type="presParOf" srcId="{CEE8DE92-AE77-DD4F-BD1E-3DFA5AD17DE8}" destId="{08526E30-3F19-3045-9F32-1FC90AC418D4}" srcOrd="0" destOrd="0" presId="urn:microsoft.com/office/officeart/2005/8/layout/orgChart1"/>
    <dgm:cxn modelId="{146D20BF-EA75-5D4D-B70E-415D28B0BDC5}" type="presParOf" srcId="{08526E30-3F19-3045-9F32-1FC90AC418D4}" destId="{E57E0D13-C594-6D41-95A3-673678242451}" srcOrd="0" destOrd="0" presId="urn:microsoft.com/office/officeart/2005/8/layout/orgChart1"/>
    <dgm:cxn modelId="{7E520010-684D-CB49-9FBB-4E4BCB3098E3}" type="presParOf" srcId="{E57E0D13-C594-6D41-95A3-673678242451}" destId="{63CE29E3-F04D-AB4D-B01E-1B2BAF83C603}" srcOrd="0" destOrd="0" presId="urn:microsoft.com/office/officeart/2005/8/layout/orgChart1"/>
    <dgm:cxn modelId="{72137474-7EAB-E849-8B18-D22EDD0D7E86}" type="presParOf" srcId="{E57E0D13-C594-6D41-95A3-673678242451}" destId="{7FD13CD1-D63F-4144-A07A-2487B3E6C015}" srcOrd="1" destOrd="0" presId="urn:microsoft.com/office/officeart/2005/8/layout/orgChart1"/>
    <dgm:cxn modelId="{EAC33935-2987-3A41-AE33-6BDC3969D28F}" type="presParOf" srcId="{08526E30-3F19-3045-9F32-1FC90AC418D4}" destId="{0C0A4791-807F-6746-8CAA-3C4750C7EC2E}" srcOrd="1" destOrd="0" presId="urn:microsoft.com/office/officeart/2005/8/layout/orgChart1"/>
    <dgm:cxn modelId="{B8EB2DC3-134C-5747-8F8B-B752C31F0CE0}" type="presParOf" srcId="{0C0A4791-807F-6746-8CAA-3C4750C7EC2E}" destId="{3EAB23C1-153D-9941-A23A-CA462E8CA686}" srcOrd="0" destOrd="0" presId="urn:microsoft.com/office/officeart/2005/8/layout/orgChart1"/>
    <dgm:cxn modelId="{AE4F3C9A-D56C-634E-BFFB-E4DE87BC9BBD}" type="presParOf" srcId="{0C0A4791-807F-6746-8CAA-3C4750C7EC2E}" destId="{CC9E1D3C-ED59-0141-A77B-EF8F47A3F501}" srcOrd="1" destOrd="0" presId="urn:microsoft.com/office/officeart/2005/8/layout/orgChart1"/>
    <dgm:cxn modelId="{072EC69E-1A82-8A44-8DE2-CF6D183806F2}" type="presParOf" srcId="{CC9E1D3C-ED59-0141-A77B-EF8F47A3F501}" destId="{C2893506-4A31-604E-BC20-4A9953166EBF}" srcOrd="0" destOrd="0" presId="urn:microsoft.com/office/officeart/2005/8/layout/orgChart1"/>
    <dgm:cxn modelId="{1EB914E8-E89A-EA41-AE6E-7357991F14B2}" type="presParOf" srcId="{C2893506-4A31-604E-BC20-4A9953166EBF}" destId="{BE86B185-6E88-A245-AC1E-8B79C4C32F05}" srcOrd="0" destOrd="0" presId="urn:microsoft.com/office/officeart/2005/8/layout/orgChart1"/>
    <dgm:cxn modelId="{1D7EF884-4017-C246-BDE0-E70E9A9E515A}" type="presParOf" srcId="{C2893506-4A31-604E-BC20-4A9953166EBF}" destId="{F1EB9F1A-6B2B-FF49-9AED-FE674291FC8B}" srcOrd="1" destOrd="0" presId="urn:microsoft.com/office/officeart/2005/8/layout/orgChart1"/>
    <dgm:cxn modelId="{3CE294B2-CE92-714A-BAF0-9AF6840F01AA}" type="presParOf" srcId="{CC9E1D3C-ED59-0141-A77B-EF8F47A3F501}" destId="{C7BAE7CF-5070-F442-9351-23EB0A5366D7}" srcOrd="1" destOrd="0" presId="urn:microsoft.com/office/officeart/2005/8/layout/orgChart1"/>
    <dgm:cxn modelId="{F8839C6A-FFE5-1D4E-A710-18A8B8F6E40E}" type="presParOf" srcId="{C7BAE7CF-5070-F442-9351-23EB0A5366D7}" destId="{F2D62AD5-5E8E-A043-84BB-9DC862D3B5D3}" srcOrd="0" destOrd="0" presId="urn:microsoft.com/office/officeart/2005/8/layout/orgChart1"/>
    <dgm:cxn modelId="{D214FF5B-C28F-B446-9D0A-70404CA161EF}" type="presParOf" srcId="{C7BAE7CF-5070-F442-9351-23EB0A5366D7}" destId="{E9EDD40B-30ED-0142-AD3B-E75D5B44261C}" srcOrd="1" destOrd="0" presId="urn:microsoft.com/office/officeart/2005/8/layout/orgChart1"/>
    <dgm:cxn modelId="{36D447FB-E871-F346-A580-3E060E9F6B5B}" type="presParOf" srcId="{E9EDD40B-30ED-0142-AD3B-E75D5B44261C}" destId="{10373085-5A01-7C4F-9189-E796156A94FC}" srcOrd="0" destOrd="0" presId="urn:microsoft.com/office/officeart/2005/8/layout/orgChart1"/>
    <dgm:cxn modelId="{78D40A1E-9B4D-4C4A-808F-7A6F96E8A2EF}" type="presParOf" srcId="{10373085-5A01-7C4F-9189-E796156A94FC}" destId="{DE980D45-CD83-4D4A-B805-EDD8974B5EF5}" srcOrd="0" destOrd="0" presId="urn:microsoft.com/office/officeart/2005/8/layout/orgChart1"/>
    <dgm:cxn modelId="{8FE36DD3-67B4-E64B-B9D6-D0EBE9C2E752}" type="presParOf" srcId="{10373085-5A01-7C4F-9189-E796156A94FC}" destId="{91C8E6B6-8F6B-E549-8CF6-FDE3B60B9433}" srcOrd="1" destOrd="0" presId="urn:microsoft.com/office/officeart/2005/8/layout/orgChart1"/>
    <dgm:cxn modelId="{9AF6404D-EFF3-0848-8F14-745ECF7FEDAD}" type="presParOf" srcId="{E9EDD40B-30ED-0142-AD3B-E75D5B44261C}" destId="{79B9DE17-A771-8C46-9C40-A147EE477F2D}" srcOrd="1" destOrd="0" presId="urn:microsoft.com/office/officeart/2005/8/layout/orgChart1"/>
    <dgm:cxn modelId="{410D16E9-7735-CF40-BF92-DB4A11706F0E}" type="presParOf" srcId="{E9EDD40B-30ED-0142-AD3B-E75D5B44261C}" destId="{6A327C48-8CDE-1C41-96FE-F77019A9DE87}" srcOrd="2" destOrd="0" presId="urn:microsoft.com/office/officeart/2005/8/layout/orgChart1"/>
    <dgm:cxn modelId="{5BA56819-35E9-AC44-89DF-4408FA385EAC}" type="presParOf" srcId="{C7BAE7CF-5070-F442-9351-23EB0A5366D7}" destId="{0D5C0733-9195-AD42-8CC8-786670C43E23}" srcOrd="2" destOrd="0" presId="urn:microsoft.com/office/officeart/2005/8/layout/orgChart1"/>
    <dgm:cxn modelId="{2F91C4E5-6B89-D841-B56A-9AE0F2CED968}" type="presParOf" srcId="{C7BAE7CF-5070-F442-9351-23EB0A5366D7}" destId="{CB56C88C-9230-9446-8B1E-CD01C890D960}" srcOrd="3" destOrd="0" presId="urn:microsoft.com/office/officeart/2005/8/layout/orgChart1"/>
    <dgm:cxn modelId="{CAD1E53F-CB4E-2F49-BA8C-1F11EA9847F3}" type="presParOf" srcId="{CB56C88C-9230-9446-8B1E-CD01C890D960}" destId="{81FA231D-0BA4-CA47-A858-94299EF6CB90}" srcOrd="0" destOrd="0" presId="urn:microsoft.com/office/officeart/2005/8/layout/orgChart1"/>
    <dgm:cxn modelId="{81C254E3-8CF1-EE4E-9376-ACC3D3EB466C}" type="presParOf" srcId="{81FA231D-0BA4-CA47-A858-94299EF6CB90}" destId="{0F6D9867-7E5C-DB4F-B3E4-43583CB5171F}" srcOrd="0" destOrd="0" presId="urn:microsoft.com/office/officeart/2005/8/layout/orgChart1"/>
    <dgm:cxn modelId="{E7D85D3A-8D93-0B42-A041-65D5057C34E8}" type="presParOf" srcId="{81FA231D-0BA4-CA47-A858-94299EF6CB90}" destId="{A52515C4-0C22-884B-BB2F-5839495656D6}" srcOrd="1" destOrd="0" presId="urn:microsoft.com/office/officeart/2005/8/layout/orgChart1"/>
    <dgm:cxn modelId="{AA58611E-3A7D-3241-960B-5A8267322760}" type="presParOf" srcId="{CB56C88C-9230-9446-8B1E-CD01C890D960}" destId="{67B15B5A-E362-4340-B91C-813CC85614DB}" srcOrd="1" destOrd="0" presId="urn:microsoft.com/office/officeart/2005/8/layout/orgChart1"/>
    <dgm:cxn modelId="{B2026D00-C42B-7545-B301-6B56ADB95E06}" type="presParOf" srcId="{CB56C88C-9230-9446-8B1E-CD01C890D960}" destId="{00FD6CA8-C019-4841-80D7-522B02A85D68}" srcOrd="2" destOrd="0" presId="urn:microsoft.com/office/officeart/2005/8/layout/orgChart1"/>
    <dgm:cxn modelId="{945D2909-726F-D34C-98CD-9CD95F1B16EF}" type="presParOf" srcId="{C7BAE7CF-5070-F442-9351-23EB0A5366D7}" destId="{BA44C947-4513-1F48-9CCC-9CA8DEED9753}" srcOrd="4" destOrd="0" presId="urn:microsoft.com/office/officeart/2005/8/layout/orgChart1"/>
    <dgm:cxn modelId="{FEFE3F55-4C07-FA47-B339-41B9E1DDB7B3}" type="presParOf" srcId="{C7BAE7CF-5070-F442-9351-23EB0A5366D7}" destId="{08ADFF9B-E140-5045-8BD7-7EB4FEF9DA01}" srcOrd="5" destOrd="0" presId="urn:microsoft.com/office/officeart/2005/8/layout/orgChart1"/>
    <dgm:cxn modelId="{7008B74A-7EFC-654D-8145-CAC4E2B24181}" type="presParOf" srcId="{08ADFF9B-E140-5045-8BD7-7EB4FEF9DA01}" destId="{DFD0B042-51BE-2D44-ADF5-CBC5F1E6A795}" srcOrd="0" destOrd="0" presId="urn:microsoft.com/office/officeart/2005/8/layout/orgChart1"/>
    <dgm:cxn modelId="{5B455787-CCDC-D945-9DC5-72C4277ED218}" type="presParOf" srcId="{DFD0B042-51BE-2D44-ADF5-CBC5F1E6A795}" destId="{9050116F-1E8F-3948-A290-C8A685C1E565}" srcOrd="0" destOrd="0" presId="urn:microsoft.com/office/officeart/2005/8/layout/orgChart1"/>
    <dgm:cxn modelId="{072AE0A3-405D-5D4A-AD50-4F30D987BD3F}" type="presParOf" srcId="{DFD0B042-51BE-2D44-ADF5-CBC5F1E6A795}" destId="{3211C5DF-F378-5E41-892E-97B878C89A1B}" srcOrd="1" destOrd="0" presId="urn:microsoft.com/office/officeart/2005/8/layout/orgChart1"/>
    <dgm:cxn modelId="{0BEBE8F2-8F5C-E942-AEC2-44F322F1F7EE}" type="presParOf" srcId="{08ADFF9B-E140-5045-8BD7-7EB4FEF9DA01}" destId="{AC9F9604-E8EA-3149-B52F-4C76228CE1EC}" srcOrd="1" destOrd="0" presId="urn:microsoft.com/office/officeart/2005/8/layout/orgChart1"/>
    <dgm:cxn modelId="{48099487-D81C-1F4F-B0D3-FB31B4CA2C58}" type="presParOf" srcId="{08ADFF9B-E140-5045-8BD7-7EB4FEF9DA01}" destId="{7703EBF6-80C6-704D-B60C-A1B97FDBEE26}" srcOrd="2" destOrd="0" presId="urn:microsoft.com/office/officeart/2005/8/layout/orgChart1"/>
    <dgm:cxn modelId="{CBC72A61-2EE6-ED41-B9F2-4CE62B288C4F}" type="presParOf" srcId="{C7BAE7CF-5070-F442-9351-23EB0A5366D7}" destId="{623F35C0-84CE-4141-A5E6-9F9865E78DCA}" srcOrd="6" destOrd="0" presId="urn:microsoft.com/office/officeart/2005/8/layout/orgChart1"/>
    <dgm:cxn modelId="{86B19A29-622A-004A-9697-6F2B2DE3133A}" type="presParOf" srcId="{C7BAE7CF-5070-F442-9351-23EB0A5366D7}" destId="{C2DD6276-C9A3-1842-9B62-53406EA1F8B6}" srcOrd="7" destOrd="0" presId="urn:microsoft.com/office/officeart/2005/8/layout/orgChart1"/>
    <dgm:cxn modelId="{C977CF1A-8251-B143-93E2-7B2D88CB02DF}" type="presParOf" srcId="{C2DD6276-C9A3-1842-9B62-53406EA1F8B6}" destId="{6244979C-D6CA-744E-977D-736BDAADF419}" srcOrd="0" destOrd="0" presId="urn:microsoft.com/office/officeart/2005/8/layout/orgChart1"/>
    <dgm:cxn modelId="{AA96F9B3-B7D7-8145-83F2-6B98570331AD}" type="presParOf" srcId="{6244979C-D6CA-744E-977D-736BDAADF419}" destId="{0CC71525-CD91-9543-88A8-BC4EF7B659B4}" srcOrd="0" destOrd="0" presId="urn:microsoft.com/office/officeart/2005/8/layout/orgChart1"/>
    <dgm:cxn modelId="{C368806B-F3F7-264B-B4C8-9D9087383BE8}" type="presParOf" srcId="{6244979C-D6CA-744E-977D-736BDAADF419}" destId="{6ADDA9D0-8612-A743-8B44-A2DCE805D81F}" srcOrd="1" destOrd="0" presId="urn:microsoft.com/office/officeart/2005/8/layout/orgChart1"/>
    <dgm:cxn modelId="{2514DB72-0C2E-424E-AFC4-97D8D40AC49D}" type="presParOf" srcId="{C2DD6276-C9A3-1842-9B62-53406EA1F8B6}" destId="{C9FE549D-AFCC-184E-A120-5372A976356A}" srcOrd="1" destOrd="0" presId="urn:microsoft.com/office/officeart/2005/8/layout/orgChart1"/>
    <dgm:cxn modelId="{AAB63F29-8574-B746-9162-1AE6CE5F0991}" type="presParOf" srcId="{C2DD6276-C9A3-1842-9B62-53406EA1F8B6}" destId="{1FFE5FFD-CA0C-5444-A854-05F4313A01CD}" srcOrd="2" destOrd="0" presId="urn:microsoft.com/office/officeart/2005/8/layout/orgChart1"/>
    <dgm:cxn modelId="{604CC843-750C-1D41-9E9F-C0711921F409}" type="presParOf" srcId="{C7BAE7CF-5070-F442-9351-23EB0A5366D7}" destId="{860E411C-3127-074C-94A4-FB217E78D634}" srcOrd="8" destOrd="0" presId="urn:microsoft.com/office/officeart/2005/8/layout/orgChart1"/>
    <dgm:cxn modelId="{429320FD-67B0-634C-814D-868A2F6D1C3E}" type="presParOf" srcId="{C7BAE7CF-5070-F442-9351-23EB0A5366D7}" destId="{C20312E6-D391-6B4B-890F-1953FB539326}" srcOrd="9" destOrd="0" presId="urn:microsoft.com/office/officeart/2005/8/layout/orgChart1"/>
    <dgm:cxn modelId="{829AB820-7D21-564F-AEC0-6170D2A28C22}" type="presParOf" srcId="{C20312E6-D391-6B4B-890F-1953FB539326}" destId="{D3E9F750-C669-1F4E-9A11-EC32DC7209AA}" srcOrd="0" destOrd="0" presId="urn:microsoft.com/office/officeart/2005/8/layout/orgChart1"/>
    <dgm:cxn modelId="{98B65B91-D24B-C94B-B63A-9D7378D68CF1}" type="presParOf" srcId="{D3E9F750-C669-1F4E-9A11-EC32DC7209AA}" destId="{4701DAA9-3556-4440-906D-12E4AA449045}" srcOrd="0" destOrd="0" presId="urn:microsoft.com/office/officeart/2005/8/layout/orgChart1"/>
    <dgm:cxn modelId="{E46C4832-000B-9840-A0E0-582E9F9E9210}" type="presParOf" srcId="{D3E9F750-C669-1F4E-9A11-EC32DC7209AA}" destId="{0B10F875-F3D5-6B41-BE71-E2AB97DE868A}" srcOrd="1" destOrd="0" presId="urn:microsoft.com/office/officeart/2005/8/layout/orgChart1"/>
    <dgm:cxn modelId="{F8A36F6C-8B46-9942-B773-690FA37D5C06}" type="presParOf" srcId="{C20312E6-D391-6B4B-890F-1953FB539326}" destId="{5458B107-9FC5-AD4C-AD1C-FB15054B671E}" srcOrd="1" destOrd="0" presId="urn:microsoft.com/office/officeart/2005/8/layout/orgChart1"/>
    <dgm:cxn modelId="{2FDE22ED-9977-DF4D-8D96-CFE4AE55D54C}" type="presParOf" srcId="{C20312E6-D391-6B4B-890F-1953FB539326}" destId="{784205C3-E96D-7547-81A7-EBBB52652044}" srcOrd="2" destOrd="0" presId="urn:microsoft.com/office/officeart/2005/8/layout/orgChart1"/>
    <dgm:cxn modelId="{A4F74178-8290-DF42-B80F-362DA0286270}" type="presParOf" srcId="{CC9E1D3C-ED59-0141-A77B-EF8F47A3F501}" destId="{045DC1A1-992D-964A-8976-EDFBFEA69467}" srcOrd="2" destOrd="0" presId="urn:microsoft.com/office/officeart/2005/8/layout/orgChart1"/>
    <dgm:cxn modelId="{A3DB19D1-A6E7-454A-8DE5-21884A97E257}" type="presParOf" srcId="{0C0A4791-807F-6746-8CAA-3C4750C7EC2E}" destId="{0CDAA11B-B0E5-394A-8581-B561C162F7A3}" srcOrd="2" destOrd="0" presId="urn:microsoft.com/office/officeart/2005/8/layout/orgChart1"/>
    <dgm:cxn modelId="{98604B27-B44E-C842-8C5B-1CA0D5C696D6}" type="presParOf" srcId="{0C0A4791-807F-6746-8CAA-3C4750C7EC2E}" destId="{DB545F2A-96D6-2844-8EFD-67B49B1671BB}" srcOrd="3" destOrd="0" presId="urn:microsoft.com/office/officeart/2005/8/layout/orgChart1"/>
    <dgm:cxn modelId="{AEAF1B2D-7AAC-AE4F-929B-8A00F563C4F5}" type="presParOf" srcId="{DB545F2A-96D6-2844-8EFD-67B49B1671BB}" destId="{E34EA4DA-0696-484E-8317-D99420F41A90}" srcOrd="0" destOrd="0" presId="urn:microsoft.com/office/officeart/2005/8/layout/orgChart1"/>
    <dgm:cxn modelId="{D69BF888-5503-D547-872C-1C9B74FD37B1}" type="presParOf" srcId="{E34EA4DA-0696-484E-8317-D99420F41A90}" destId="{FC9CF996-C19B-2244-A5D2-09850CB37F53}" srcOrd="0" destOrd="0" presId="urn:microsoft.com/office/officeart/2005/8/layout/orgChart1"/>
    <dgm:cxn modelId="{E251E6B3-830D-1B4F-8EC4-35BB929FF356}" type="presParOf" srcId="{E34EA4DA-0696-484E-8317-D99420F41A90}" destId="{A2193E53-0623-0742-B917-686A25BC11BB}" srcOrd="1" destOrd="0" presId="urn:microsoft.com/office/officeart/2005/8/layout/orgChart1"/>
    <dgm:cxn modelId="{AEFDC158-0417-7E42-A695-79AB81421E15}" type="presParOf" srcId="{DB545F2A-96D6-2844-8EFD-67B49B1671BB}" destId="{C1318D3C-46A9-5F4D-8496-F51E08602409}" srcOrd="1" destOrd="0" presId="urn:microsoft.com/office/officeart/2005/8/layout/orgChart1"/>
    <dgm:cxn modelId="{F3E66188-BBDC-9942-9874-8DE55C9181C3}" type="presParOf" srcId="{C1318D3C-46A9-5F4D-8496-F51E08602409}" destId="{D73443F6-3521-C740-BF06-50B643AA1825}" srcOrd="0" destOrd="0" presId="urn:microsoft.com/office/officeart/2005/8/layout/orgChart1"/>
    <dgm:cxn modelId="{D70471F9-D7B2-0E48-A517-2B7EA10924AA}" type="presParOf" srcId="{C1318D3C-46A9-5F4D-8496-F51E08602409}" destId="{1231DCB0-94A7-1E43-A9D4-865EC4BBC3F6}" srcOrd="1" destOrd="0" presId="urn:microsoft.com/office/officeart/2005/8/layout/orgChart1"/>
    <dgm:cxn modelId="{B5BC0FE5-027B-D645-88C4-DAD1849E1DE5}" type="presParOf" srcId="{1231DCB0-94A7-1E43-A9D4-865EC4BBC3F6}" destId="{36CFD072-A120-5649-9599-2C06775D28C7}" srcOrd="0" destOrd="0" presId="urn:microsoft.com/office/officeart/2005/8/layout/orgChart1"/>
    <dgm:cxn modelId="{2CD5BF33-39A5-774A-AD14-25637A70A73E}" type="presParOf" srcId="{36CFD072-A120-5649-9599-2C06775D28C7}" destId="{80A26298-AF0F-6B4E-9383-D9D27F0DC768}" srcOrd="0" destOrd="0" presId="urn:microsoft.com/office/officeart/2005/8/layout/orgChart1"/>
    <dgm:cxn modelId="{46FC1756-47EC-4943-BEF4-99575CCDAE51}" type="presParOf" srcId="{36CFD072-A120-5649-9599-2C06775D28C7}" destId="{7BFDE787-0DCD-1C41-BBB0-40372727734A}" srcOrd="1" destOrd="0" presId="urn:microsoft.com/office/officeart/2005/8/layout/orgChart1"/>
    <dgm:cxn modelId="{088FB7FD-8CCD-1D41-A16C-9ACBEDC3104E}" type="presParOf" srcId="{1231DCB0-94A7-1E43-A9D4-865EC4BBC3F6}" destId="{CE93C7AC-897A-9642-878E-D3CA5D672D20}" srcOrd="1" destOrd="0" presId="urn:microsoft.com/office/officeart/2005/8/layout/orgChart1"/>
    <dgm:cxn modelId="{767B3D20-3A2E-7E4B-8E4C-1A9B4CBE5AF2}" type="presParOf" srcId="{1231DCB0-94A7-1E43-A9D4-865EC4BBC3F6}" destId="{68FFEF7A-27C7-4B4F-BCEA-A4E4BA1C3987}" srcOrd="2" destOrd="0" presId="urn:microsoft.com/office/officeart/2005/8/layout/orgChart1"/>
    <dgm:cxn modelId="{848E02C4-0866-F24D-928C-66AA2A4B189A}" type="presParOf" srcId="{DB545F2A-96D6-2844-8EFD-67B49B1671BB}" destId="{5F067F68-DD79-AD4E-A622-060CDB855B32}" srcOrd="2" destOrd="0" presId="urn:microsoft.com/office/officeart/2005/8/layout/orgChart1"/>
    <dgm:cxn modelId="{73B97279-F9B1-3C40-B2DE-EDE3816FC437}" type="presParOf" srcId="{0C0A4791-807F-6746-8CAA-3C4750C7EC2E}" destId="{08EDFAD8-8A67-B94C-9743-6A0B82AC6A6B}" srcOrd="4" destOrd="0" presId="urn:microsoft.com/office/officeart/2005/8/layout/orgChart1"/>
    <dgm:cxn modelId="{BA7F65FE-E087-8D4E-8D02-DBBA0D678679}" type="presParOf" srcId="{0C0A4791-807F-6746-8CAA-3C4750C7EC2E}" destId="{164C209E-3D89-E84E-ADC3-F0A9862F7CC6}" srcOrd="5" destOrd="0" presId="urn:microsoft.com/office/officeart/2005/8/layout/orgChart1"/>
    <dgm:cxn modelId="{B0248542-DE85-FB45-B6E4-C645140B67CB}" type="presParOf" srcId="{164C209E-3D89-E84E-ADC3-F0A9862F7CC6}" destId="{14F74ABD-A3F9-6243-B6D2-47D6FFC90B84}" srcOrd="0" destOrd="0" presId="urn:microsoft.com/office/officeart/2005/8/layout/orgChart1"/>
    <dgm:cxn modelId="{5EA8C93C-B233-1542-8BEF-A1291536AD8F}" type="presParOf" srcId="{14F74ABD-A3F9-6243-B6D2-47D6FFC90B84}" destId="{4EC8D370-E837-874A-A65D-A048BC24D40C}" srcOrd="0" destOrd="0" presId="urn:microsoft.com/office/officeart/2005/8/layout/orgChart1"/>
    <dgm:cxn modelId="{9AAD2EF9-D877-8648-9D49-95B95C729BDF}" type="presParOf" srcId="{14F74ABD-A3F9-6243-B6D2-47D6FFC90B84}" destId="{6ABE80AE-5BE3-B149-8554-68A7DA11BDB2}" srcOrd="1" destOrd="0" presId="urn:microsoft.com/office/officeart/2005/8/layout/orgChart1"/>
    <dgm:cxn modelId="{FF9D694D-B80F-8845-A609-6E201DED86A4}" type="presParOf" srcId="{164C209E-3D89-E84E-ADC3-F0A9862F7CC6}" destId="{774E2B63-BF8C-834C-B98B-1D5054600371}" srcOrd="1" destOrd="0" presId="urn:microsoft.com/office/officeart/2005/8/layout/orgChart1"/>
    <dgm:cxn modelId="{E0537B85-78A8-F045-B4C9-F8106044B17D}" type="presParOf" srcId="{774E2B63-BF8C-834C-B98B-1D5054600371}" destId="{DDF97D4F-0D5E-1845-AA66-0856F43E4CE9}" srcOrd="0" destOrd="0" presId="urn:microsoft.com/office/officeart/2005/8/layout/orgChart1"/>
    <dgm:cxn modelId="{3DDEABA9-B32E-254C-9E51-9E205B01F1CD}" type="presParOf" srcId="{774E2B63-BF8C-834C-B98B-1D5054600371}" destId="{6267E3D5-EB12-0A46-A1AB-321BB1C66993}" srcOrd="1" destOrd="0" presId="urn:microsoft.com/office/officeart/2005/8/layout/orgChart1"/>
    <dgm:cxn modelId="{7DC9DD73-EFCC-8948-B410-33840402B6B3}" type="presParOf" srcId="{6267E3D5-EB12-0A46-A1AB-321BB1C66993}" destId="{21623C89-BC70-F243-ACA5-64EF448CF7D3}" srcOrd="0" destOrd="0" presId="urn:microsoft.com/office/officeart/2005/8/layout/orgChart1"/>
    <dgm:cxn modelId="{603B76C8-136C-6E47-9128-E7EF29AA41A2}" type="presParOf" srcId="{21623C89-BC70-F243-ACA5-64EF448CF7D3}" destId="{851C602C-B274-2F45-958A-2A271C022B6E}" srcOrd="0" destOrd="0" presId="urn:microsoft.com/office/officeart/2005/8/layout/orgChart1"/>
    <dgm:cxn modelId="{50A74C43-15C2-5B4F-903D-F0B99B126574}" type="presParOf" srcId="{21623C89-BC70-F243-ACA5-64EF448CF7D3}" destId="{4CB805B9-DB28-9349-8B56-0F48CE62B39D}" srcOrd="1" destOrd="0" presId="urn:microsoft.com/office/officeart/2005/8/layout/orgChart1"/>
    <dgm:cxn modelId="{5B9E4C0B-D032-3F4C-8A94-6068B7F0BB14}" type="presParOf" srcId="{6267E3D5-EB12-0A46-A1AB-321BB1C66993}" destId="{061BE098-8E85-4145-847A-58381E897A38}" srcOrd="1" destOrd="0" presId="urn:microsoft.com/office/officeart/2005/8/layout/orgChart1"/>
    <dgm:cxn modelId="{5AA3B402-8176-1249-B2D7-12230CDB003A}" type="presParOf" srcId="{6267E3D5-EB12-0A46-A1AB-321BB1C66993}" destId="{A3458517-0F7B-ED42-8AED-6451004BA325}" srcOrd="2" destOrd="0" presId="urn:microsoft.com/office/officeart/2005/8/layout/orgChart1"/>
    <dgm:cxn modelId="{E8B1DD8D-E43F-1A43-9FA8-C042626B2253}" type="presParOf" srcId="{164C209E-3D89-E84E-ADC3-F0A9862F7CC6}" destId="{8856F868-F9F6-A443-B322-46080B6E357A}" srcOrd="2" destOrd="0" presId="urn:microsoft.com/office/officeart/2005/8/layout/orgChart1"/>
    <dgm:cxn modelId="{0D900E06-836C-AA48-A430-65D880CC25CB}" type="presParOf" srcId="{08526E30-3F19-3045-9F32-1FC90AC418D4}" destId="{E0BE05E7-5E48-A547-AE1C-9A9AB63A43CA}" srcOrd="2" destOrd="0" presId="urn:microsoft.com/office/officeart/2005/8/layout/orgChart1"/>
  </dgm:cxnLst>
  <dgm:bg>
    <a:blipFill dpi="0" rotWithShape="1">
      <a:blip xmlns:r="http://schemas.openxmlformats.org/officeDocument/2006/relationships" r:embed="rId1">
        <a:extLst>
          <a:ext uri="{96DAC541-7B7A-43D3-8B79-37D633B846F1}">
            <asvg:svgBlip xmlns:asvg="http://schemas.microsoft.com/office/drawing/2016/SVG/main" r:embed="rId2"/>
          </a:ext>
        </a:extLst>
      </a:blip>
      <a:srcRect/>
      <a:stretch>
        <a:fillRect/>
      </a:stretch>
    </a:blipFill>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ED1F20-1786-D044-B156-8246646303A4}" type="doc">
      <dgm:prSet loTypeId="urn:microsoft.com/office/officeart/2009/3/layout/HorizontalOrganizationChart" loCatId="" qsTypeId="urn:microsoft.com/office/officeart/2005/8/quickstyle/simple1" qsCatId="simple" csTypeId="urn:microsoft.com/office/officeart/2005/8/colors/colorful3" csCatId="colorful" phldr="1"/>
      <dgm:spPr/>
      <dgm:t>
        <a:bodyPr/>
        <a:lstStyle/>
        <a:p>
          <a:endParaRPr lang="es-MX"/>
        </a:p>
      </dgm:t>
    </dgm:pt>
    <dgm:pt modelId="{FF3F943C-BBD9-D449-8912-B9E51744F95D}">
      <dgm:prSet phldrT="[Texto]"/>
      <dgm:spPr/>
      <dgm:t>
        <a:bodyPr/>
        <a:lstStyle/>
        <a:p>
          <a:r>
            <a:rPr lang="es-MX"/>
            <a:t>C3- PLANIFICACIÓN CONJUNTA , COORDINACIÓN ESTRATÉGICA Y GESTIÓN INTER-INSTITUCIONAL PARA EL DESARROLLO INTEGRAL DE LA PRIMERA INFANCIA</a:t>
          </a:r>
        </a:p>
      </dgm:t>
    </dgm:pt>
    <dgm:pt modelId="{C0B65CB7-21F2-AD4D-AA8C-26C66757D483}" type="parTrans" cxnId="{CD8090E1-2165-454A-80E7-C622A0A3F43E}">
      <dgm:prSet/>
      <dgm:spPr/>
      <dgm:t>
        <a:bodyPr/>
        <a:lstStyle/>
        <a:p>
          <a:endParaRPr lang="es-MX"/>
        </a:p>
      </dgm:t>
    </dgm:pt>
    <dgm:pt modelId="{641F1AD4-0879-1A40-997C-7EAE6809404F}" type="sibTrans" cxnId="{CD8090E1-2165-454A-80E7-C622A0A3F43E}">
      <dgm:prSet/>
      <dgm:spPr/>
      <dgm:t>
        <a:bodyPr/>
        <a:lstStyle/>
        <a:p>
          <a:endParaRPr lang="es-MX"/>
        </a:p>
      </dgm:t>
    </dgm:pt>
    <dgm:pt modelId="{8654F08A-A3F3-6941-BEEF-FC3D5793ADD0}" type="asst">
      <dgm:prSet phldrT="[Texto]"/>
      <dgm:spPr/>
      <dgm:t>
        <a:bodyPr/>
        <a:lstStyle/>
        <a:p>
          <a:r>
            <a:rPr lang="es-MX"/>
            <a:t>C3.1 CREACIÓN Y FORTALECIMEINTO DE CONSEJOS MUNICIPALES DE PRIMERA INFANCIA</a:t>
          </a:r>
        </a:p>
      </dgm:t>
    </dgm:pt>
    <dgm:pt modelId="{95680DDB-9528-964F-BC88-4BBDA71EF29D}" type="parTrans" cxnId="{E68CE284-7FF0-FB46-B4F6-60D686AD721F}">
      <dgm:prSet/>
      <dgm:spPr/>
      <dgm:t>
        <a:bodyPr/>
        <a:lstStyle/>
        <a:p>
          <a:endParaRPr lang="es-MX"/>
        </a:p>
      </dgm:t>
    </dgm:pt>
    <dgm:pt modelId="{19FF0591-9E48-D842-82EA-68ECA0643BDA}" type="sibTrans" cxnId="{E68CE284-7FF0-FB46-B4F6-60D686AD721F}">
      <dgm:prSet/>
      <dgm:spPr/>
      <dgm:t>
        <a:bodyPr/>
        <a:lstStyle/>
        <a:p>
          <a:endParaRPr lang="es-MX"/>
        </a:p>
      </dgm:t>
    </dgm:pt>
    <dgm:pt modelId="{5CC57DC7-C6C4-CF44-8CA8-7170020C5ECD}" type="pres">
      <dgm:prSet presAssocID="{F1ED1F20-1786-D044-B156-8246646303A4}" presName="hierChild1" presStyleCnt="0">
        <dgm:presLayoutVars>
          <dgm:orgChart val="1"/>
          <dgm:chPref val="1"/>
          <dgm:dir/>
          <dgm:animOne val="branch"/>
          <dgm:animLvl val="lvl"/>
          <dgm:resizeHandles/>
        </dgm:presLayoutVars>
      </dgm:prSet>
      <dgm:spPr/>
    </dgm:pt>
    <dgm:pt modelId="{935C5246-1AE8-7747-AB7E-8E1DC983AE12}" type="pres">
      <dgm:prSet presAssocID="{FF3F943C-BBD9-D449-8912-B9E51744F95D}" presName="hierRoot1" presStyleCnt="0">
        <dgm:presLayoutVars>
          <dgm:hierBranch val="init"/>
        </dgm:presLayoutVars>
      </dgm:prSet>
      <dgm:spPr/>
    </dgm:pt>
    <dgm:pt modelId="{3CC1C832-EE8B-1C4F-B7A7-786BF2D0FBFD}" type="pres">
      <dgm:prSet presAssocID="{FF3F943C-BBD9-D449-8912-B9E51744F95D}" presName="rootComposite1" presStyleCnt="0"/>
      <dgm:spPr/>
    </dgm:pt>
    <dgm:pt modelId="{C4CAE69B-CBB8-A845-BC6D-0231B904C15B}" type="pres">
      <dgm:prSet presAssocID="{FF3F943C-BBD9-D449-8912-B9E51744F95D}" presName="rootText1" presStyleLbl="node0" presStyleIdx="0" presStyleCnt="1">
        <dgm:presLayoutVars>
          <dgm:chPref val="3"/>
        </dgm:presLayoutVars>
      </dgm:prSet>
      <dgm:spPr/>
    </dgm:pt>
    <dgm:pt modelId="{ACFF4B9A-CFEA-7040-8D63-ADF6271CA71E}" type="pres">
      <dgm:prSet presAssocID="{FF3F943C-BBD9-D449-8912-B9E51744F95D}" presName="rootConnector1" presStyleLbl="node1" presStyleIdx="0" presStyleCnt="0"/>
      <dgm:spPr/>
    </dgm:pt>
    <dgm:pt modelId="{BEF50D4C-07DB-0C41-9D68-ADC7C63546DC}" type="pres">
      <dgm:prSet presAssocID="{FF3F943C-BBD9-D449-8912-B9E51744F95D}" presName="hierChild2" presStyleCnt="0"/>
      <dgm:spPr/>
    </dgm:pt>
    <dgm:pt modelId="{856ADF46-F311-544D-A120-6B620B29D6B6}" type="pres">
      <dgm:prSet presAssocID="{FF3F943C-BBD9-D449-8912-B9E51744F95D}" presName="hierChild3" presStyleCnt="0"/>
      <dgm:spPr/>
    </dgm:pt>
    <dgm:pt modelId="{74AAB9B7-CE78-154C-B9F0-E86010F6F80B}" type="pres">
      <dgm:prSet presAssocID="{95680DDB-9528-964F-BC88-4BBDA71EF29D}" presName="Name115" presStyleLbl="parChTrans1D2" presStyleIdx="0" presStyleCnt="1"/>
      <dgm:spPr/>
    </dgm:pt>
    <dgm:pt modelId="{EB28EFEC-E60F-3C47-88EC-94619873F0D1}" type="pres">
      <dgm:prSet presAssocID="{8654F08A-A3F3-6941-BEEF-FC3D5793ADD0}" presName="hierRoot3" presStyleCnt="0">
        <dgm:presLayoutVars>
          <dgm:hierBranch val="init"/>
        </dgm:presLayoutVars>
      </dgm:prSet>
      <dgm:spPr/>
    </dgm:pt>
    <dgm:pt modelId="{95B81CC3-ABA0-FC42-9D88-7559D3F48831}" type="pres">
      <dgm:prSet presAssocID="{8654F08A-A3F3-6941-BEEF-FC3D5793ADD0}" presName="rootComposite3" presStyleCnt="0"/>
      <dgm:spPr/>
    </dgm:pt>
    <dgm:pt modelId="{A1B98E16-E07F-5D4E-B1FD-A6410F2DF28A}" type="pres">
      <dgm:prSet presAssocID="{8654F08A-A3F3-6941-BEEF-FC3D5793ADD0}" presName="rootText3" presStyleLbl="asst1" presStyleIdx="0" presStyleCnt="1">
        <dgm:presLayoutVars>
          <dgm:chPref val="3"/>
        </dgm:presLayoutVars>
      </dgm:prSet>
      <dgm:spPr/>
    </dgm:pt>
    <dgm:pt modelId="{BA98F8EE-ED08-E44C-BD1A-B82259D00A87}" type="pres">
      <dgm:prSet presAssocID="{8654F08A-A3F3-6941-BEEF-FC3D5793ADD0}" presName="rootConnector3" presStyleLbl="asst1" presStyleIdx="0" presStyleCnt="1"/>
      <dgm:spPr/>
    </dgm:pt>
    <dgm:pt modelId="{EB1A0FB8-B27E-4E42-9F4B-342CCA97D2A8}" type="pres">
      <dgm:prSet presAssocID="{8654F08A-A3F3-6941-BEEF-FC3D5793ADD0}" presName="hierChild6" presStyleCnt="0"/>
      <dgm:spPr/>
    </dgm:pt>
    <dgm:pt modelId="{817E45EC-9071-B249-B5FA-C9D30EE896D4}" type="pres">
      <dgm:prSet presAssocID="{8654F08A-A3F3-6941-BEEF-FC3D5793ADD0}" presName="hierChild7" presStyleCnt="0"/>
      <dgm:spPr/>
    </dgm:pt>
  </dgm:ptLst>
  <dgm:cxnLst>
    <dgm:cxn modelId="{B4D9D856-F198-3440-BD2B-73F8829B4CF7}" type="presOf" srcId="{FF3F943C-BBD9-D449-8912-B9E51744F95D}" destId="{C4CAE69B-CBB8-A845-BC6D-0231B904C15B}" srcOrd="0" destOrd="0" presId="urn:microsoft.com/office/officeart/2009/3/layout/HorizontalOrganizationChart"/>
    <dgm:cxn modelId="{E68CE284-7FF0-FB46-B4F6-60D686AD721F}" srcId="{FF3F943C-BBD9-D449-8912-B9E51744F95D}" destId="{8654F08A-A3F3-6941-BEEF-FC3D5793ADD0}" srcOrd="0" destOrd="0" parTransId="{95680DDB-9528-964F-BC88-4BBDA71EF29D}" sibTransId="{19FF0591-9E48-D842-82EA-68ECA0643BDA}"/>
    <dgm:cxn modelId="{3CFA2F96-5FA3-284A-A922-A35039D3246B}" type="presOf" srcId="{FF3F943C-BBD9-D449-8912-B9E51744F95D}" destId="{ACFF4B9A-CFEA-7040-8D63-ADF6271CA71E}" srcOrd="1" destOrd="0" presId="urn:microsoft.com/office/officeart/2009/3/layout/HorizontalOrganizationChart"/>
    <dgm:cxn modelId="{6C0745A6-5E4B-E948-B8C8-84909C6CED66}" type="presOf" srcId="{8654F08A-A3F3-6941-BEEF-FC3D5793ADD0}" destId="{BA98F8EE-ED08-E44C-BD1A-B82259D00A87}" srcOrd="1" destOrd="0" presId="urn:microsoft.com/office/officeart/2009/3/layout/HorizontalOrganizationChart"/>
    <dgm:cxn modelId="{6BD83FA8-74AC-D849-B4A8-4270441D298C}" type="presOf" srcId="{8654F08A-A3F3-6941-BEEF-FC3D5793ADD0}" destId="{A1B98E16-E07F-5D4E-B1FD-A6410F2DF28A}" srcOrd="0" destOrd="0" presId="urn:microsoft.com/office/officeart/2009/3/layout/HorizontalOrganizationChart"/>
    <dgm:cxn modelId="{F25E62E0-B720-E940-9CF2-75E52AE92D59}" type="presOf" srcId="{F1ED1F20-1786-D044-B156-8246646303A4}" destId="{5CC57DC7-C6C4-CF44-8CA8-7170020C5ECD}" srcOrd="0" destOrd="0" presId="urn:microsoft.com/office/officeart/2009/3/layout/HorizontalOrganizationChart"/>
    <dgm:cxn modelId="{CD8090E1-2165-454A-80E7-C622A0A3F43E}" srcId="{F1ED1F20-1786-D044-B156-8246646303A4}" destId="{FF3F943C-BBD9-D449-8912-B9E51744F95D}" srcOrd="0" destOrd="0" parTransId="{C0B65CB7-21F2-AD4D-AA8C-26C66757D483}" sibTransId="{641F1AD4-0879-1A40-997C-7EAE6809404F}"/>
    <dgm:cxn modelId="{64B5BEEF-4A8E-C646-9ACA-E212153C127F}" type="presOf" srcId="{95680DDB-9528-964F-BC88-4BBDA71EF29D}" destId="{74AAB9B7-CE78-154C-B9F0-E86010F6F80B}" srcOrd="0" destOrd="0" presId="urn:microsoft.com/office/officeart/2009/3/layout/HorizontalOrganizationChart"/>
    <dgm:cxn modelId="{A0EA9A5F-F316-BC4B-B6E6-C10F6E90778D}" type="presParOf" srcId="{5CC57DC7-C6C4-CF44-8CA8-7170020C5ECD}" destId="{935C5246-1AE8-7747-AB7E-8E1DC983AE12}" srcOrd="0" destOrd="0" presId="urn:microsoft.com/office/officeart/2009/3/layout/HorizontalOrganizationChart"/>
    <dgm:cxn modelId="{CAF7F117-F5B4-8846-ABC5-AA6E2A6E7C06}" type="presParOf" srcId="{935C5246-1AE8-7747-AB7E-8E1DC983AE12}" destId="{3CC1C832-EE8B-1C4F-B7A7-786BF2D0FBFD}" srcOrd="0" destOrd="0" presId="urn:microsoft.com/office/officeart/2009/3/layout/HorizontalOrganizationChart"/>
    <dgm:cxn modelId="{EBAC64D3-47F0-404F-86AB-22C9099F99B8}" type="presParOf" srcId="{3CC1C832-EE8B-1C4F-B7A7-786BF2D0FBFD}" destId="{C4CAE69B-CBB8-A845-BC6D-0231B904C15B}" srcOrd="0" destOrd="0" presId="urn:microsoft.com/office/officeart/2009/3/layout/HorizontalOrganizationChart"/>
    <dgm:cxn modelId="{5D9529B1-F269-7448-AF88-F0A0398706CA}" type="presParOf" srcId="{3CC1C832-EE8B-1C4F-B7A7-786BF2D0FBFD}" destId="{ACFF4B9A-CFEA-7040-8D63-ADF6271CA71E}" srcOrd="1" destOrd="0" presId="urn:microsoft.com/office/officeart/2009/3/layout/HorizontalOrganizationChart"/>
    <dgm:cxn modelId="{1ABCA8A8-F3EF-2F43-B9EA-7A60E95CB496}" type="presParOf" srcId="{935C5246-1AE8-7747-AB7E-8E1DC983AE12}" destId="{BEF50D4C-07DB-0C41-9D68-ADC7C63546DC}" srcOrd="1" destOrd="0" presId="urn:microsoft.com/office/officeart/2009/3/layout/HorizontalOrganizationChart"/>
    <dgm:cxn modelId="{7D284BB2-FAD4-744D-8817-2FC10C98DA17}" type="presParOf" srcId="{935C5246-1AE8-7747-AB7E-8E1DC983AE12}" destId="{856ADF46-F311-544D-A120-6B620B29D6B6}" srcOrd="2" destOrd="0" presId="urn:microsoft.com/office/officeart/2009/3/layout/HorizontalOrganizationChart"/>
    <dgm:cxn modelId="{324941EF-3684-1643-831D-BF5100771C7B}" type="presParOf" srcId="{856ADF46-F311-544D-A120-6B620B29D6B6}" destId="{74AAB9B7-CE78-154C-B9F0-E86010F6F80B}" srcOrd="0" destOrd="0" presId="urn:microsoft.com/office/officeart/2009/3/layout/HorizontalOrganizationChart"/>
    <dgm:cxn modelId="{B1F834CE-ED1E-1B42-B2B6-3C1672C3811F}" type="presParOf" srcId="{856ADF46-F311-544D-A120-6B620B29D6B6}" destId="{EB28EFEC-E60F-3C47-88EC-94619873F0D1}" srcOrd="1" destOrd="0" presId="urn:microsoft.com/office/officeart/2009/3/layout/HorizontalOrganizationChart"/>
    <dgm:cxn modelId="{9A246A8F-8743-9641-9DAF-1312ED043BAB}" type="presParOf" srcId="{EB28EFEC-E60F-3C47-88EC-94619873F0D1}" destId="{95B81CC3-ABA0-FC42-9D88-7559D3F48831}" srcOrd="0" destOrd="0" presId="urn:microsoft.com/office/officeart/2009/3/layout/HorizontalOrganizationChart"/>
    <dgm:cxn modelId="{E4037C73-B091-9742-9DDC-0B978DD97C8A}" type="presParOf" srcId="{95B81CC3-ABA0-FC42-9D88-7559D3F48831}" destId="{A1B98E16-E07F-5D4E-B1FD-A6410F2DF28A}" srcOrd="0" destOrd="0" presId="urn:microsoft.com/office/officeart/2009/3/layout/HorizontalOrganizationChart"/>
    <dgm:cxn modelId="{0E2BE9FE-4B77-4B44-84FE-6E043F6AAE8A}" type="presParOf" srcId="{95B81CC3-ABA0-FC42-9D88-7559D3F48831}" destId="{BA98F8EE-ED08-E44C-BD1A-B82259D00A87}" srcOrd="1" destOrd="0" presId="urn:microsoft.com/office/officeart/2009/3/layout/HorizontalOrganizationChart"/>
    <dgm:cxn modelId="{FB57A634-794A-9349-B209-19AFD2B9BD3B}" type="presParOf" srcId="{EB28EFEC-E60F-3C47-88EC-94619873F0D1}" destId="{EB1A0FB8-B27E-4E42-9F4B-342CCA97D2A8}" srcOrd="1" destOrd="0" presId="urn:microsoft.com/office/officeart/2009/3/layout/HorizontalOrganizationChart"/>
    <dgm:cxn modelId="{9D6529F3-E197-AD48-A19D-B325A7044945}" type="presParOf" srcId="{EB28EFEC-E60F-3C47-88EC-94619873F0D1}" destId="{817E45EC-9071-B249-B5FA-C9D30EE896D4}" srcOrd="2" destOrd="0" presId="urn:microsoft.com/office/officeart/2009/3/layout/Horizontal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F97D4F-0D5E-1845-AA66-0856F43E4CE9}">
      <dsp:nvSpPr>
        <dsp:cNvPr id="0" name=""/>
        <dsp:cNvSpPr/>
      </dsp:nvSpPr>
      <dsp:spPr>
        <a:xfrm>
          <a:off x="1832994" y="918899"/>
          <a:ext cx="271765" cy="434624"/>
        </a:xfrm>
        <a:custGeom>
          <a:avLst/>
          <a:gdLst/>
          <a:ahLst/>
          <a:cxnLst/>
          <a:rect l="0" t="0" r="0" b="0"/>
          <a:pathLst>
            <a:path>
              <a:moveTo>
                <a:pt x="0" y="0"/>
              </a:moveTo>
              <a:lnTo>
                <a:pt x="0" y="434624"/>
              </a:lnTo>
              <a:lnTo>
                <a:pt x="271765" y="434624"/>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EDFAD8-8A67-B94C-9743-6A0B82AC6A6B}">
      <dsp:nvSpPr>
        <dsp:cNvPr id="0" name=""/>
        <dsp:cNvSpPr/>
      </dsp:nvSpPr>
      <dsp:spPr>
        <a:xfrm>
          <a:off x="1340643" y="490987"/>
          <a:ext cx="739742" cy="118673"/>
        </a:xfrm>
        <a:custGeom>
          <a:avLst/>
          <a:gdLst/>
          <a:ahLst/>
          <a:cxnLst/>
          <a:rect l="0" t="0" r="0" b="0"/>
          <a:pathLst>
            <a:path>
              <a:moveTo>
                <a:pt x="0" y="0"/>
              </a:moveTo>
              <a:lnTo>
                <a:pt x="0" y="53733"/>
              </a:lnTo>
              <a:lnTo>
                <a:pt x="739742" y="53733"/>
              </a:lnTo>
              <a:lnTo>
                <a:pt x="739742" y="11867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3443F6-3521-C740-BF06-50B643AA1825}">
      <dsp:nvSpPr>
        <dsp:cNvPr id="0" name=""/>
        <dsp:cNvSpPr/>
      </dsp:nvSpPr>
      <dsp:spPr>
        <a:xfrm>
          <a:off x="1046437" y="926429"/>
          <a:ext cx="91440" cy="702412"/>
        </a:xfrm>
        <a:custGeom>
          <a:avLst/>
          <a:gdLst/>
          <a:ahLst/>
          <a:cxnLst/>
          <a:rect l="0" t="0" r="0" b="0"/>
          <a:pathLst>
            <a:path>
              <a:moveTo>
                <a:pt x="45720" y="0"/>
              </a:moveTo>
              <a:lnTo>
                <a:pt x="45720" y="702412"/>
              </a:lnTo>
              <a:lnTo>
                <a:pt x="118329" y="70241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DAA11B-B0E5-394A-8581-B561C162F7A3}">
      <dsp:nvSpPr>
        <dsp:cNvPr id="0" name=""/>
        <dsp:cNvSpPr/>
      </dsp:nvSpPr>
      <dsp:spPr>
        <a:xfrm>
          <a:off x="1293828" y="490987"/>
          <a:ext cx="91440" cy="126203"/>
        </a:xfrm>
        <a:custGeom>
          <a:avLst/>
          <a:gdLst/>
          <a:ahLst/>
          <a:cxnLst/>
          <a:rect l="0" t="0" r="0" b="0"/>
          <a:pathLst>
            <a:path>
              <a:moveTo>
                <a:pt x="46814" y="0"/>
              </a:moveTo>
              <a:lnTo>
                <a:pt x="46814" y="61263"/>
              </a:lnTo>
              <a:lnTo>
                <a:pt x="45720" y="61263"/>
              </a:lnTo>
              <a:lnTo>
                <a:pt x="45720" y="12620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0E411C-3127-074C-94A4-FB217E78D634}">
      <dsp:nvSpPr>
        <dsp:cNvPr id="0" name=""/>
        <dsp:cNvSpPr/>
      </dsp:nvSpPr>
      <dsp:spPr>
        <a:xfrm>
          <a:off x="336278" y="918899"/>
          <a:ext cx="92771" cy="2231445"/>
        </a:xfrm>
        <a:custGeom>
          <a:avLst/>
          <a:gdLst/>
          <a:ahLst/>
          <a:cxnLst/>
          <a:rect l="0" t="0" r="0" b="0"/>
          <a:pathLst>
            <a:path>
              <a:moveTo>
                <a:pt x="0" y="0"/>
              </a:moveTo>
              <a:lnTo>
                <a:pt x="0" y="2231445"/>
              </a:lnTo>
              <a:lnTo>
                <a:pt x="92771" y="223144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3F35C0-84CE-4141-A5E6-9F9865E78DCA}">
      <dsp:nvSpPr>
        <dsp:cNvPr id="0" name=""/>
        <dsp:cNvSpPr/>
      </dsp:nvSpPr>
      <dsp:spPr>
        <a:xfrm>
          <a:off x="336278" y="918899"/>
          <a:ext cx="92771" cy="1675605"/>
        </a:xfrm>
        <a:custGeom>
          <a:avLst/>
          <a:gdLst/>
          <a:ahLst/>
          <a:cxnLst/>
          <a:rect l="0" t="0" r="0" b="0"/>
          <a:pathLst>
            <a:path>
              <a:moveTo>
                <a:pt x="0" y="0"/>
              </a:moveTo>
              <a:lnTo>
                <a:pt x="0" y="1675605"/>
              </a:lnTo>
              <a:lnTo>
                <a:pt x="92771" y="1675605"/>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44C947-4513-1F48-9CCC-9CA8DEED9753}">
      <dsp:nvSpPr>
        <dsp:cNvPr id="0" name=""/>
        <dsp:cNvSpPr/>
      </dsp:nvSpPr>
      <dsp:spPr>
        <a:xfrm>
          <a:off x="336278" y="918899"/>
          <a:ext cx="92771" cy="1162737"/>
        </a:xfrm>
        <a:custGeom>
          <a:avLst/>
          <a:gdLst/>
          <a:ahLst/>
          <a:cxnLst/>
          <a:rect l="0" t="0" r="0" b="0"/>
          <a:pathLst>
            <a:path>
              <a:moveTo>
                <a:pt x="0" y="0"/>
              </a:moveTo>
              <a:lnTo>
                <a:pt x="0" y="1162737"/>
              </a:lnTo>
              <a:lnTo>
                <a:pt x="92771" y="116273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5C0733-9195-AD42-8CC8-786670C43E23}">
      <dsp:nvSpPr>
        <dsp:cNvPr id="0" name=""/>
        <dsp:cNvSpPr/>
      </dsp:nvSpPr>
      <dsp:spPr>
        <a:xfrm>
          <a:off x="290558" y="918899"/>
          <a:ext cx="91440" cy="728866"/>
        </a:xfrm>
        <a:custGeom>
          <a:avLst/>
          <a:gdLst/>
          <a:ahLst/>
          <a:cxnLst/>
          <a:rect l="0" t="0" r="0" b="0"/>
          <a:pathLst>
            <a:path>
              <a:moveTo>
                <a:pt x="45720" y="0"/>
              </a:moveTo>
              <a:lnTo>
                <a:pt x="45720" y="728866"/>
              </a:lnTo>
              <a:lnTo>
                <a:pt x="117778" y="728866"/>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D62AD5-5E8E-A043-84BB-9DC862D3B5D3}">
      <dsp:nvSpPr>
        <dsp:cNvPr id="0" name=""/>
        <dsp:cNvSpPr/>
      </dsp:nvSpPr>
      <dsp:spPr>
        <a:xfrm>
          <a:off x="290558" y="918899"/>
          <a:ext cx="91440" cy="276771"/>
        </a:xfrm>
        <a:custGeom>
          <a:avLst/>
          <a:gdLst/>
          <a:ahLst/>
          <a:cxnLst/>
          <a:rect l="0" t="0" r="0" b="0"/>
          <a:pathLst>
            <a:path>
              <a:moveTo>
                <a:pt x="45720" y="0"/>
              </a:moveTo>
              <a:lnTo>
                <a:pt x="45720" y="276771"/>
              </a:lnTo>
              <a:lnTo>
                <a:pt x="127204" y="276771"/>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AB23C1-153D-9941-A23A-CA462E8CA686}">
      <dsp:nvSpPr>
        <dsp:cNvPr id="0" name=""/>
        <dsp:cNvSpPr/>
      </dsp:nvSpPr>
      <dsp:spPr>
        <a:xfrm>
          <a:off x="583669" y="490987"/>
          <a:ext cx="756973" cy="118673"/>
        </a:xfrm>
        <a:custGeom>
          <a:avLst/>
          <a:gdLst/>
          <a:ahLst/>
          <a:cxnLst/>
          <a:rect l="0" t="0" r="0" b="0"/>
          <a:pathLst>
            <a:path>
              <a:moveTo>
                <a:pt x="756973" y="0"/>
              </a:moveTo>
              <a:lnTo>
                <a:pt x="756973" y="53733"/>
              </a:lnTo>
              <a:lnTo>
                <a:pt x="0" y="53733"/>
              </a:lnTo>
              <a:lnTo>
                <a:pt x="0" y="11867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CE29E3-F04D-AB4D-B01E-1B2BAF83C603}">
      <dsp:nvSpPr>
        <dsp:cNvPr id="0" name=""/>
        <dsp:cNvSpPr/>
      </dsp:nvSpPr>
      <dsp:spPr>
        <a:xfrm>
          <a:off x="1031404" y="12895"/>
          <a:ext cx="618477" cy="478092"/>
        </a:xfrm>
        <a:prstGeom prst="rect">
          <a:avLst/>
        </a:prstGeom>
        <a:solidFill>
          <a:schemeClr val="accent2">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b="1" kern="1200">
              <a:solidFill>
                <a:schemeClr val="tx1"/>
              </a:solidFill>
            </a:rPr>
            <a:t>MODELO PRIMERA INFANCIA  </a:t>
          </a:r>
        </a:p>
      </dsp:txBody>
      <dsp:txXfrm>
        <a:off x="1031404" y="12895"/>
        <a:ext cx="618477" cy="478092"/>
      </dsp:txXfrm>
    </dsp:sp>
    <dsp:sp modelId="{BE86B185-6E88-A245-AC1E-8B79C4C32F05}">
      <dsp:nvSpPr>
        <dsp:cNvPr id="0" name=""/>
        <dsp:cNvSpPr/>
      </dsp:nvSpPr>
      <dsp:spPr>
        <a:xfrm>
          <a:off x="274431" y="609661"/>
          <a:ext cx="618477" cy="309238"/>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ES" sz="500" b="1" kern="1200"/>
            <a:t>C-1</a:t>
          </a:r>
          <a:r>
            <a:rPr lang="es-ES" sz="500" kern="1200"/>
            <a:t> FORTALECIMIENTO DE COMPETENCIAS PARENTALES</a:t>
          </a:r>
          <a:endParaRPr lang="es-MX" sz="500" kern="1200"/>
        </a:p>
      </dsp:txBody>
      <dsp:txXfrm>
        <a:off x="274431" y="609661"/>
        <a:ext cx="618477" cy="309238"/>
      </dsp:txXfrm>
    </dsp:sp>
    <dsp:sp modelId="{DE980D45-CD83-4D4A-B805-EDD8974B5EF5}">
      <dsp:nvSpPr>
        <dsp:cNvPr id="0" name=""/>
        <dsp:cNvSpPr/>
      </dsp:nvSpPr>
      <dsp:spPr>
        <a:xfrm>
          <a:off x="417763" y="1041052"/>
          <a:ext cx="618477" cy="309238"/>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C1.1 CRIANZA POSITIVA</a:t>
          </a:r>
        </a:p>
      </dsp:txBody>
      <dsp:txXfrm>
        <a:off x="417763" y="1041052"/>
        <a:ext cx="618477" cy="309238"/>
      </dsp:txXfrm>
    </dsp:sp>
    <dsp:sp modelId="{0F6D9867-7E5C-DB4F-B3E4-43583CB5171F}">
      <dsp:nvSpPr>
        <dsp:cNvPr id="0" name=""/>
        <dsp:cNvSpPr/>
      </dsp:nvSpPr>
      <dsp:spPr>
        <a:xfrm>
          <a:off x="408337" y="1493147"/>
          <a:ext cx="618477" cy="309238"/>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C1.2 CUIDADO PARA EL DESARROLLO INFANTIL (CDI)</a:t>
          </a:r>
        </a:p>
      </dsp:txBody>
      <dsp:txXfrm>
        <a:off x="408337" y="1493147"/>
        <a:ext cx="618477" cy="309238"/>
      </dsp:txXfrm>
    </dsp:sp>
    <dsp:sp modelId="{9050116F-1E8F-3948-A290-C8A685C1E565}">
      <dsp:nvSpPr>
        <dsp:cNvPr id="0" name=""/>
        <dsp:cNvSpPr/>
      </dsp:nvSpPr>
      <dsp:spPr>
        <a:xfrm>
          <a:off x="429050" y="1927018"/>
          <a:ext cx="618477" cy="309238"/>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C1.3 CUIDADO AL CUIDADOR</a:t>
          </a:r>
        </a:p>
      </dsp:txBody>
      <dsp:txXfrm>
        <a:off x="429050" y="1927018"/>
        <a:ext cx="618477" cy="309238"/>
      </dsp:txXfrm>
    </dsp:sp>
    <dsp:sp modelId="{0CC71525-CD91-9543-88A8-BC4EF7B659B4}">
      <dsp:nvSpPr>
        <dsp:cNvPr id="0" name=""/>
        <dsp:cNvSpPr/>
      </dsp:nvSpPr>
      <dsp:spPr>
        <a:xfrm>
          <a:off x="429050" y="2366137"/>
          <a:ext cx="688520" cy="456736"/>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C1.4 ESTRATEGIA DE COMUNICACIÓN PARA EL CAMBIO SOCIAL Y DE COMPORTAMIENTO </a:t>
          </a:r>
        </a:p>
      </dsp:txBody>
      <dsp:txXfrm>
        <a:off x="429050" y="2366137"/>
        <a:ext cx="688520" cy="456736"/>
      </dsp:txXfrm>
    </dsp:sp>
    <dsp:sp modelId="{4701DAA9-3556-4440-906D-12E4AA449045}">
      <dsp:nvSpPr>
        <dsp:cNvPr id="0" name=""/>
        <dsp:cNvSpPr/>
      </dsp:nvSpPr>
      <dsp:spPr>
        <a:xfrm>
          <a:off x="429050" y="2952754"/>
          <a:ext cx="618477" cy="395182"/>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C1.5 TRATAMIENTO SEGURO DE AGUA PARA USO EN EL HOGAR </a:t>
          </a:r>
        </a:p>
      </dsp:txBody>
      <dsp:txXfrm>
        <a:off x="429050" y="2952754"/>
        <a:ext cx="618477" cy="395182"/>
      </dsp:txXfrm>
    </dsp:sp>
    <dsp:sp modelId="{FC9CF996-C19B-2244-A5D2-09850CB37F53}">
      <dsp:nvSpPr>
        <dsp:cNvPr id="0" name=""/>
        <dsp:cNvSpPr/>
      </dsp:nvSpPr>
      <dsp:spPr>
        <a:xfrm>
          <a:off x="1030309" y="617191"/>
          <a:ext cx="618477" cy="309238"/>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C2  FORTALECIMEINTO DE CAPACIDADES EN PRESTADORES DE SERVICIOS A LA PRIMERA INFANCIA </a:t>
          </a:r>
        </a:p>
      </dsp:txBody>
      <dsp:txXfrm>
        <a:off x="1030309" y="617191"/>
        <a:ext cx="618477" cy="309238"/>
      </dsp:txXfrm>
    </dsp:sp>
    <dsp:sp modelId="{80A26298-AF0F-6B4E-9383-D9D27F0DC768}">
      <dsp:nvSpPr>
        <dsp:cNvPr id="0" name=""/>
        <dsp:cNvSpPr/>
      </dsp:nvSpPr>
      <dsp:spPr>
        <a:xfrm>
          <a:off x="1164766" y="1395730"/>
          <a:ext cx="618477" cy="466223"/>
        </a:xfrm>
        <a:prstGeom prst="rect">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C2.1 FORALECIMEINTO DE CAPACIDADES EN PREOVEEDORES DE SERVICIOS PI</a:t>
          </a:r>
        </a:p>
      </dsp:txBody>
      <dsp:txXfrm>
        <a:off x="1164766" y="1395730"/>
        <a:ext cx="618477" cy="466223"/>
      </dsp:txXfrm>
    </dsp:sp>
    <dsp:sp modelId="{4EC8D370-E837-874A-A65D-A048BC24D40C}">
      <dsp:nvSpPr>
        <dsp:cNvPr id="0" name=""/>
        <dsp:cNvSpPr/>
      </dsp:nvSpPr>
      <dsp:spPr>
        <a:xfrm>
          <a:off x="1771146" y="609661"/>
          <a:ext cx="618477" cy="309238"/>
        </a:xfrm>
        <a:prstGeom prst="rect">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a:t>C3-FORTALECIMEINTO DE LA GESTIÓN INTERINSTITUCIONAL</a:t>
          </a:r>
        </a:p>
      </dsp:txBody>
      <dsp:txXfrm>
        <a:off x="1771146" y="609661"/>
        <a:ext cx="618477" cy="309238"/>
      </dsp:txXfrm>
    </dsp:sp>
    <dsp:sp modelId="{851C602C-B274-2F45-958A-2A271C022B6E}">
      <dsp:nvSpPr>
        <dsp:cNvPr id="0" name=""/>
        <dsp:cNvSpPr/>
      </dsp:nvSpPr>
      <dsp:spPr>
        <a:xfrm>
          <a:off x="2104759" y="1047846"/>
          <a:ext cx="618477" cy="6113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s-MX" sz="500" kern="1200" dirty="0"/>
            <a:t>C2.1 ORGANIZACION Y FORTALECIMIENTO DE LOS CONSEJOS DE PRIMERA INFANCIA </a:t>
          </a:r>
        </a:p>
      </dsp:txBody>
      <dsp:txXfrm>
        <a:off x="2104759" y="1047846"/>
        <a:ext cx="618477" cy="6113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AAB9B7-CE78-154C-B9F0-E86010F6F80B}">
      <dsp:nvSpPr>
        <dsp:cNvPr id="0" name=""/>
        <dsp:cNvSpPr/>
      </dsp:nvSpPr>
      <dsp:spPr>
        <a:xfrm>
          <a:off x="2454803" y="1685464"/>
          <a:ext cx="1716516" cy="153260"/>
        </a:xfrm>
        <a:custGeom>
          <a:avLst/>
          <a:gdLst/>
          <a:ahLst/>
          <a:cxnLst/>
          <a:rect l="0" t="0" r="0" b="0"/>
          <a:pathLst>
            <a:path>
              <a:moveTo>
                <a:pt x="0" y="153260"/>
              </a:moveTo>
              <a:lnTo>
                <a:pt x="1716516" y="153260"/>
              </a:lnTo>
              <a:lnTo>
                <a:pt x="1716516"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CAE69B-CBB8-A845-BC6D-0231B904C15B}">
      <dsp:nvSpPr>
        <dsp:cNvPr id="0" name=""/>
        <dsp:cNvSpPr/>
      </dsp:nvSpPr>
      <dsp:spPr>
        <a:xfrm>
          <a:off x="2636" y="1464770"/>
          <a:ext cx="2452166" cy="747910"/>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t>C3- PLANIFICACIÓN CONJUNTA , COORDINACIÓN ESTRATÉGICA Y GESTIÓN INTER-INSTITUCIONAL PARA EL DESARROLLO INTEGRAL DE LA PRIMERA INFANCIA</a:t>
          </a:r>
        </a:p>
      </dsp:txBody>
      <dsp:txXfrm>
        <a:off x="2636" y="1464770"/>
        <a:ext cx="2452166" cy="747910"/>
      </dsp:txXfrm>
    </dsp:sp>
    <dsp:sp modelId="{A1B98E16-E07F-5D4E-B1FD-A6410F2DF28A}">
      <dsp:nvSpPr>
        <dsp:cNvPr id="0" name=""/>
        <dsp:cNvSpPr/>
      </dsp:nvSpPr>
      <dsp:spPr>
        <a:xfrm>
          <a:off x="2945236" y="937554"/>
          <a:ext cx="2452166" cy="747910"/>
        </a:xfrm>
        <a:prstGeom prst="rect">
          <a:avLst/>
        </a:prstGeom>
        <a:solidFill>
          <a:schemeClr val="accent4">
            <a:hueOff val="0"/>
            <a:satOff val="0"/>
            <a:lumOff val="0"/>
            <a:alphaOff val="0"/>
          </a:schemeClr>
        </a:solidFill>
        <a:ln w="12700" cap="flat" cmpd="sng" algn="ctr">
          <a:solidFill>
            <a:schemeClr val="l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MX" sz="1000" kern="1200"/>
            <a:t>C3.1 CREACIÓN Y FORTALECIMEINTO DE CONSEJOS MUNICIPALES DE PRIMERA INFANCIA</a:t>
          </a:r>
        </a:p>
      </dsp:txBody>
      <dsp:txXfrm>
        <a:off x="2945236" y="937554"/>
        <a:ext cx="2452166" cy="7479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7DB69A2-6123-7145-8BF7-B70B4255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14</Pages>
  <Words>3061</Words>
  <Characters>16840</Characters>
  <Application>Microsoft Office Word</Application>
  <DocSecurity>0</DocSecurity>
  <Lines>140</Lines>
  <Paragraphs>39</Paragraphs>
  <ScaleCrop>false</ScaleCrop>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Atención Integral a la Primera Infancia</dc:title>
  <dc:subject/>
  <dc:creator>Jorge Luis Aguilar Martínez</dc:creator>
  <cp:keywords/>
  <dc:description/>
  <cp:lastModifiedBy>Jorge Luis Aguilar Martinez</cp:lastModifiedBy>
  <cp:revision>186</cp:revision>
  <dcterms:created xsi:type="dcterms:W3CDTF">2025-03-12T20:59:00Z</dcterms:created>
  <dcterms:modified xsi:type="dcterms:W3CDTF">2025-09-10T15:36:00Z</dcterms:modified>
</cp:coreProperties>
</file>