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23" w:rsidRPr="006A3368" w:rsidRDefault="005D0D95" w:rsidP="00CA777F">
      <w:pPr>
        <w:bidi/>
        <w:rPr>
          <w:rFonts w:ascii="Arial" w:hAnsi="Arial" w:cs="Arial"/>
          <w:sz w:val="20"/>
        </w:rPr>
      </w:pPr>
      <w:r w:rsidRPr="006A3368">
        <w:rPr>
          <w:rFonts w:ascii="Arial" w:hAnsi="Arial" w:cs="Arial"/>
          <w:noProof/>
          <w:sz w:val="20"/>
        </w:rPr>
        <mc:AlternateContent>
          <mc:Choice Requires="wps">
            <w:drawing>
              <wp:anchor distT="0" distB="0" distL="114300" distR="114300" simplePos="0" relativeHeight="251655680" behindDoc="0" locked="0" layoutInCell="1" allowOverlap="1">
                <wp:simplePos x="0" y="0"/>
                <wp:positionH relativeFrom="page">
                  <wp:posOffset>622935</wp:posOffset>
                </wp:positionH>
                <wp:positionV relativeFrom="page">
                  <wp:posOffset>907415</wp:posOffset>
                </wp:positionV>
                <wp:extent cx="2628900" cy="647700"/>
                <wp:effectExtent l="3810" t="254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A8" w:rsidRPr="002339C4" w:rsidRDefault="001252A8" w:rsidP="002339C4">
                            <w:pPr>
                              <w:pStyle w:val="Heading3"/>
                              <w:rPr>
                                <w:rFonts w:ascii="Tahoma" w:hAnsi="Tahoma" w:cs="Tahoma"/>
                                <w:b w:val="0"/>
                                <w:bCs/>
                              </w:rPr>
                            </w:pPr>
                            <w:r w:rsidRPr="002339C4">
                              <w:rPr>
                                <w:rFonts w:ascii="Tahoma" w:hAnsi="Tahoma" w:cs="Tahoma"/>
                                <w:b w:val="0"/>
                                <w:bCs/>
                              </w:rPr>
                              <w:t xml:space="preserve"> </w:t>
                            </w:r>
                            <w:r w:rsidR="002339C4" w:rsidRPr="002339C4">
                              <w:rPr>
                                <w:rFonts w:ascii="Tahoma" w:hAnsi="Tahoma" w:cs="Tahoma"/>
                                <w:b w:val="0"/>
                                <w:bCs/>
                                <w:rtl/>
                              </w:rPr>
                              <w:t>تصريح</w:t>
                            </w:r>
                            <w:r w:rsidRPr="002339C4">
                              <w:rPr>
                                <w:rFonts w:ascii="Tahoma" w:hAnsi="Tahoma" w:cs="Tahoma"/>
                                <w:b w:val="0"/>
                                <w:bCs/>
                              </w:rPr>
                              <w:t xml:space="preserve"> </w:t>
                            </w:r>
                          </w:p>
                        </w:txbxContent>
                      </wps:txbx>
                      <wps:bodyPr rot="0" vert="horz" wrap="square" lIns="0" tIns="28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05pt;margin-top:71.45pt;width:207pt;height: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" filled="f" stroked="f">
                <v:textbox inset="0,8mm,0">
                  <w:txbxContent>
                    <w:p w:rsidR="001252A8" w:rsidRPr="002339C4" w:rsidRDefault="001252A8" w:rsidP="002339C4">
                      <w:pPr>
                        <w:pStyle w:val="Heading3"/>
                        <w:rPr>
                          <w:rFonts w:ascii="Tahoma" w:hAnsi="Tahoma" w:cs="Tahoma"/>
                          <w:b w:val="0"/>
                          <w:bCs/>
                        </w:rPr>
                      </w:pPr>
                      <w:r w:rsidRPr="002339C4">
                        <w:rPr>
                          <w:rFonts w:ascii="Tahoma" w:hAnsi="Tahoma" w:cs="Tahoma"/>
                          <w:b w:val="0"/>
                          <w:bCs/>
                        </w:rPr>
                        <w:t xml:space="preserve"> </w:t>
                      </w:r>
                      <w:r w:rsidR="002339C4" w:rsidRPr="002339C4">
                        <w:rPr>
                          <w:rFonts w:ascii="Tahoma" w:hAnsi="Tahoma" w:cs="Tahoma"/>
                          <w:b w:val="0"/>
                          <w:bCs/>
                          <w:rtl/>
                        </w:rPr>
                        <w:t>تصريح</w:t>
                      </w:r>
                      <w:r w:rsidRPr="002339C4">
                        <w:rPr>
                          <w:rFonts w:ascii="Tahoma" w:hAnsi="Tahoma" w:cs="Tahoma"/>
                          <w:b w:val="0"/>
                          <w:bCs/>
                        </w:rPr>
                        <w:t xml:space="preserve"> </w:t>
                      </w:r>
                    </w:p>
                  </w:txbxContent>
                </v:textbox>
                <w10:wrap type="square" anchorx="page" anchory="page"/>
              </v:shape>
            </w:pict>
          </mc:Fallback>
        </mc:AlternateContent>
      </w:r>
      <w:r w:rsidRPr="006A3368">
        <w:rPr>
          <w:rFonts w:ascii="Arial" w:hAnsi="Arial" w:cs="Arial"/>
          <w:noProof/>
          <w:sz w:val="20"/>
        </w:rPr>
        <mc:AlternateContent>
          <mc:Choice Requires="wps">
            <w:drawing>
              <wp:anchor distT="0" distB="0" distL="114300" distR="114300" simplePos="0" relativeHeight="251658752" behindDoc="0" locked="1" layoutInCell="1" allowOverlap="1">
                <wp:simplePos x="0" y="0"/>
                <wp:positionH relativeFrom="page">
                  <wp:posOffset>-64135</wp:posOffset>
                </wp:positionH>
                <wp:positionV relativeFrom="page">
                  <wp:posOffset>0</wp:posOffset>
                </wp:positionV>
                <wp:extent cx="7886700" cy="1028700"/>
                <wp:effectExtent l="2540" t="0" r="0" b="0"/>
                <wp:wrapSquare wrapText="bothSides"/>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72BC4" id="Rectangle 20" o:spid="_x0000_s1026" style="position:absolute;margin-left:-5.05pt;margin-top:0;width:621pt;height: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" fillcolor="#09f" stroked="f">
                <w10:wrap type="square" anchorx="page" anchory="page"/>
                <w10:anchorlock/>
              </v:rect>
            </w:pict>
          </mc:Fallback>
        </mc:AlternateContent>
      </w:r>
      <w:r w:rsidRPr="006A3368">
        <w:rPr>
          <w:rFonts w:ascii="Arial" w:hAnsi="Arial" w:cs="Arial"/>
          <w:noProof/>
          <w:sz w:val="20"/>
        </w:rPr>
        <mc:AlternateContent>
          <mc:Choice Requires="wps">
            <w:drawing>
              <wp:anchor distT="0" distB="0" distL="114300" distR="114300" simplePos="0" relativeHeight="251659776" behindDoc="0" locked="1" layoutInCell="1" allowOverlap="1">
                <wp:simplePos x="0" y="0"/>
                <wp:positionH relativeFrom="page">
                  <wp:posOffset>622935</wp:posOffset>
                </wp:positionH>
                <wp:positionV relativeFrom="page">
                  <wp:posOffset>457200</wp:posOffset>
                </wp:positionV>
                <wp:extent cx="6838315" cy="472440"/>
                <wp:effectExtent l="3810" t="0" r="0" b="381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A8" w:rsidRDefault="005D0D95">
                            <w:r>
                              <w:rPr>
                                <w:noProof/>
                              </w:rPr>
                              <w:drawing>
                                <wp:inline distT="0" distB="0" distL="0" distR="0">
                                  <wp:extent cx="6659880" cy="381000"/>
                                  <wp:effectExtent l="0" t="0" r="7620" b="0"/>
                                  <wp:docPr id="1" name="Picture 1"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88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49.05pt;margin-top:36pt;width:538.45pt;height:3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3Yug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" filled="f" stroked="f">
                <v:textbox>
                  <w:txbxContent>
                    <w:p w:rsidR="001252A8" w:rsidRDefault="005D0D95">
                      <w:r>
                        <w:rPr>
                          <w:noProof/>
                        </w:rPr>
                        <w:drawing>
                          <wp:inline distT="0" distB="0" distL="0" distR="0">
                            <wp:extent cx="6659880" cy="381000"/>
                            <wp:effectExtent l="0" t="0" r="7620" b="0"/>
                            <wp:docPr id="1" name="Picture 1"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880" cy="381000"/>
                                    </a:xfrm>
                                    <a:prstGeom prst="rect">
                                      <a:avLst/>
                                    </a:prstGeom>
                                    <a:noFill/>
                                    <a:ln>
                                      <a:noFill/>
                                    </a:ln>
                                  </pic:spPr>
                                </pic:pic>
                              </a:graphicData>
                            </a:graphic>
                          </wp:inline>
                        </w:drawing>
                      </w:r>
                    </w:p>
                  </w:txbxContent>
                </v:textbox>
                <w10:wrap type="square" anchorx="page" anchory="page"/>
                <w10:anchorlock/>
              </v:shape>
            </w:pict>
          </mc:Fallback>
        </mc:AlternateContent>
      </w:r>
      <w:r w:rsidRPr="006A3368">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page">
                  <wp:posOffset>5652135</wp:posOffset>
                </wp:positionH>
                <wp:positionV relativeFrom="page">
                  <wp:posOffset>345440</wp:posOffset>
                </wp:positionV>
                <wp:extent cx="1645920" cy="448945"/>
                <wp:effectExtent l="3810" t="254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A8" w:rsidRDefault="005D0D95">
                            <w:r>
                              <w:rPr>
                                <w:noProof/>
                              </w:rPr>
                              <w:drawing>
                                <wp:inline distT="0" distB="0" distL="0" distR="0">
                                  <wp:extent cx="1600200" cy="365760"/>
                                  <wp:effectExtent l="0" t="0" r="0" b="0"/>
                                  <wp:docPr id="2" name="Picture 2"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gline_eng_wh"/>
                                          <pic:cNvPicPr>
                                            <a:picLocks noChangeAspect="1" noChangeArrowheads="1"/>
                                          </pic:cNvPicPr>
                                        </pic:nvPicPr>
                                        <pic:blipFill>
                                          <a:blip r:embed="rId8">
                                            <a:extLst>
                                              <a:ext uri="{28A0092B-C50C-407E-A947-70E740481C1C}">
                                                <a14:useLocalDpi xmlns:a14="http://schemas.microsoft.com/office/drawing/2010/main" val="0"/>
                                              </a:ext>
                                            </a:extLst>
                                          </a:blip>
                                          <a:srcRect l="76045"/>
                                          <a:stretch>
                                            <a:fillRect/>
                                          </a:stretch>
                                        </pic:blipFill>
                                        <pic:spPr bwMode="auto">
                                          <a:xfrm>
                                            <a:off x="0" y="0"/>
                                            <a:ext cx="1600200" cy="365760"/>
                                          </a:xfrm>
                                          <a:prstGeom prst="rect">
                                            <a:avLst/>
                                          </a:prstGeom>
                                          <a:noFill/>
                                          <a:ln>
                                            <a:noFill/>
                                          </a:ln>
                                        </pic:spPr>
                                      </pic:pic>
                                    </a:graphicData>
                                  </a:graphic>
                                </wp:inline>
                              </w:drawing>
                            </w:r>
                          </w:p>
                          <w:p w:rsidR="001252A8" w:rsidRDefault="005D0D95">
                            <w:r>
                              <w:rPr>
                                <w:noProof/>
                              </w:rPr>
                              <w:drawing>
                                <wp:inline distT="0" distB="0" distL="0" distR="0">
                                  <wp:extent cx="1600200" cy="365760"/>
                                  <wp:effectExtent l="0" t="0" r="0" b="0"/>
                                  <wp:docPr id="3" name="Picture 3"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eng_wh"/>
                                          <pic:cNvPicPr>
                                            <a:picLocks noChangeAspect="1" noChangeArrowheads="1"/>
                                          </pic:cNvPicPr>
                                        </pic:nvPicPr>
                                        <pic:blipFill>
                                          <a:blip r:embed="rId8">
                                            <a:extLst>
                                              <a:ext uri="{28A0092B-C50C-407E-A947-70E740481C1C}">
                                                <a14:useLocalDpi xmlns:a14="http://schemas.microsoft.com/office/drawing/2010/main" val="0"/>
                                              </a:ext>
                                            </a:extLst>
                                          </a:blip>
                                          <a:srcRect l="76045"/>
                                          <a:stretch>
                                            <a:fillRect/>
                                          </a:stretch>
                                        </pic:blipFill>
                                        <pic:spPr bwMode="auto">
                                          <a:xfrm>
                                            <a:off x="0" y="0"/>
                                            <a:ext cx="1600200" cy="36576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45.05pt;margin-top:27.2pt;width:129.6pt;height:35.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SytwIAALw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" filled="f" stroked="f">
                <v:textbox inset="3.6pt,.97mm,0">
                  <w:txbxContent>
                    <w:p w:rsidR="001252A8" w:rsidRDefault="005D0D95">
                      <w:r>
                        <w:rPr>
                          <w:noProof/>
                        </w:rPr>
                        <w:drawing>
                          <wp:inline distT="0" distB="0" distL="0" distR="0">
                            <wp:extent cx="1600200" cy="365760"/>
                            <wp:effectExtent l="0" t="0" r="0" b="0"/>
                            <wp:docPr id="2" name="Picture 2"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gline_eng_wh"/>
                                    <pic:cNvPicPr>
                                      <a:picLocks noChangeAspect="1" noChangeArrowheads="1"/>
                                    </pic:cNvPicPr>
                                  </pic:nvPicPr>
                                  <pic:blipFill>
                                    <a:blip r:embed="rId9">
                                      <a:extLst>
                                        <a:ext uri="{28A0092B-C50C-407E-A947-70E740481C1C}">
                                          <a14:useLocalDpi xmlns:a14="http://schemas.microsoft.com/office/drawing/2010/main" val="0"/>
                                        </a:ext>
                                      </a:extLst>
                                    </a:blip>
                                    <a:srcRect l="76045"/>
                                    <a:stretch>
                                      <a:fillRect/>
                                    </a:stretch>
                                  </pic:blipFill>
                                  <pic:spPr bwMode="auto">
                                    <a:xfrm>
                                      <a:off x="0" y="0"/>
                                      <a:ext cx="1600200" cy="365760"/>
                                    </a:xfrm>
                                    <a:prstGeom prst="rect">
                                      <a:avLst/>
                                    </a:prstGeom>
                                    <a:noFill/>
                                    <a:ln>
                                      <a:noFill/>
                                    </a:ln>
                                  </pic:spPr>
                                </pic:pic>
                              </a:graphicData>
                            </a:graphic>
                          </wp:inline>
                        </w:drawing>
                      </w:r>
                    </w:p>
                    <w:p w:rsidR="001252A8" w:rsidRDefault="005D0D95">
                      <w:r>
                        <w:rPr>
                          <w:noProof/>
                        </w:rPr>
                        <w:drawing>
                          <wp:inline distT="0" distB="0" distL="0" distR="0">
                            <wp:extent cx="1600200" cy="365760"/>
                            <wp:effectExtent l="0" t="0" r="0" b="0"/>
                            <wp:docPr id="3" name="Picture 3"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eng_wh"/>
                                    <pic:cNvPicPr>
                                      <a:picLocks noChangeAspect="1" noChangeArrowheads="1"/>
                                    </pic:cNvPicPr>
                                  </pic:nvPicPr>
                                  <pic:blipFill>
                                    <a:blip r:embed="rId9">
                                      <a:extLst>
                                        <a:ext uri="{28A0092B-C50C-407E-A947-70E740481C1C}">
                                          <a14:useLocalDpi xmlns:a14="http://schemas.microsoft.com/office/drawing/2010/main" val="0"/>
                                        </a:ext>
                                      </a:extLst>
                                    </a:blip>
                                    <a:srcRect l="76045"/>
                                    <a:stretch>
                                      <a:fillRect/>
                                    </a:stretch>
                                  </pic:blipFill>
                                  <pic:spPr bwMode="auto">
                                    <a:xfrm>
                                      <a:off x="0" y="0"/>
                                      <a:ext cx="1600200" cy="365760"/>
                                    </a:xfrm>
                                    <a:prstGeom prst="rect">
                                      <a:avLst/>
                                    </a:prstGeom>
                                    <a:noFill/>
                                    <a:ln>
                                      <a:noFill/>
                                    </a:ln>
                                  </pic:spPr>
                                </pic:pic>
                              </a:graphicData>
                            </a:graphic>
                          </wp:inline>
                        </w:drawing>
                      </w:r>
                    </w:p>
                  </w:txbxContent>
                </v:textbox>
                <w10:wrap anchorx="page" anchory="page"/>
              </v:shape>
            </w:pict>
          </mc:Fallback>
        </mc:AlternateContent>
      </w:r>
      <w:r w:rsidRPr="006A3368">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page">
                  <wp:posOffset>6020435</wp:posOffset>
                </wp:positionH>
                <wp:positionV relativeFrom="page">
                  <wp:posOffset>285750</wp:posOffset>
                </wp:positionV>
                <wp:extent cx="1074420" cy="804545"/>
                <wp:effectExtent l="635" t="0" r="127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A8" w:rsidRDefault="001252A8" w:rsidP="00523923">
                            <w:pPr>
                              <w:spacing w:after="40"/>
                              <w:jc w:val="center"/>
                            </w:pPr>
                          </w:p>
                          <w:p w:rsidR="001252A8" w:rsidRDefault="001252A8" w:rsidP="00523923">
                            <w:pPr>
                              <w:jc w:val="center"/>
                            </w:pP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74.05pt;margin-top:22.5pt;width:84.6pt;height:63.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3EtwIAALw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" filled="f" stroked="f">
                <v:textbox inset="3.6pt,.97mm,0">
                  <w:txbxContent>
                    <w:p w:rsidR="001252A8" w:rsidRDefault="001252A8" w:rsidP="00523923">
                      <w:pPr>
                        <w:spacing w:after="40"/>
                        <w:jc w:val="center"/>
                      </w:pPr>
                    </w:p>
                    <w:p w:rsidR="001252A8" w:rsidRDefault="001252A8" w:rsidP="00523923">
                      <w:pPr>
                        <w:jc w:val="center"/>
                      </w:pPr>
                    </w:p>
                  </w:txbxContent>
                </v:textbox>
                <w10:wrap anchorx="page" anchory="page"/>
              </v:shape>
            </w:pict>
          </mc:Fallback>
        </mc:AlternateContent>
      </w:r>
    </w:p>
    <w:p w:rsidR="00523923" w:rsidRPr="006A3368" w:rsidRDefault="00523923" w:rsidP="00CA777F">
      <w:pPr>
        <w:bidi/>
        <w:rPr>
          <w:rFonts w:ascii="Arial" w:hAnsi="Arial" w:cs="Arial"/>
          <w:sz w:val="20"/>
        </w:rPr>
      </w:pPr>
    </w:p>
    <w:p w:rsidR="00523923" w:rsidRPr="006A3368" w:rsidRDefault="00523923" w:rsidP="00CA777F">
      <w:pPr>
        <w:bidi/>
        <w:rPr>
          <w:rFonts w:ascii="Arial" w:hAnsi="Arial" w:cs="Arial"/>
          <w:sz w:val="20"/>
        </w:rPr>
      </w:pPr>
    </w:p>
    <w:p w:rsidR="00490C3E" w:rsidRPr="006A3368" w:rsidRDefault="00490C3E" w:rsidP="00CA777F">
      <w:pPr>
        <w:bidi/>
        <w:rPr>
          <w:rFonts w:ascii="Arial" w:hAnsi="Arial" w:cs="Arial"/>
          <w:b/>
          <w:sz w:val="20"/>
          <w:lang w:val="en-GB"/>
        </w:rPr>
      </w:pPr>
    </w:p>
    <w:p w:rsidR="002339C4" w:rsidRPr="003A1C7A" w:rsidRDefault="002339C4" w:rsidP="00CA777F">
      <w:pPr>
        <w:autoSpaceDE w:val="0"/>
        <w:autoSpaceDN w:val="0"/>
        <w:bidi/>
        <w:adjustRightInd w:val="0"/>
        <w:spacing w:after="200" w:line="276" w:lineRule="auto"/>
        <w:jc w:val="center"/>
        <w:rPr>
          <w:rFonts w:ascii="Tahoma" w:hAnsi="Tahoma" w:cs="Tahoma"/>
          <w:b/>
          <w:bCs/>
          <w:sz w:val="32"/>
          <w:szCs w:val="32"/>
          <w:rtl/>
          <w:lang w:val="en-GB" w:eastAsia="en-GB" w:bidi="ar-EG"/>
        </w:rPr>
      </w:pPr>
      <w:r w:rsidRPr="003A1C7A">
        <w:rPr>
          <w:rFonts w:ascii="Tahoma" w:hAnsi="Tahoma" w:cs="Tahoma"/>
          <w:b/>
          <w:bCs/>
          <w:sz w:val="32"/>
          <w:szCs w:val="32"/>
          <w:rtl/>
          <w:lang w:val="en-GB" w:eastAsia="en-GB" w:bidi="ar-EG"/>
        </w:rPr>
        <w:t xml:space="preserve">تصريح اليونيسف حول </w:t>
      </w:r>
      <w:r w:rsidR="003A1C7A">
        <w:rPr>
          <w:rFonts w:ascii="Tahoma" w:hAnsi="Tahoma" w:cs="Tahoma" w:hint="cs"/>
          <w:b/>
          <w:bCs/>
          <w:sz w:val="32"/>
          <w:szCs w:val="32"/>
          <w:rtl/>
          <w:lang w:val="en-GB" w:eastAsia="en-GB" w:bidi="ar-EG"/>
        </w:rPr>
        <w:t>مقتل</w:t>
      </w:r>
      <w:r w:rsidR="003A1C7A">
        <w:rPr>
          <w:rFonts w:ascii="Tahoma" w:hAnsi="Tahoma" w:cs="Tahoma"/>
          <w:b/>
          <w:bCs/>
          <w:sz w:val="32"/>
          <w:szCs w:val="32"/>
          <w:rtl/>
          <w:lang w:val="en-GB" w:eastAsia="en-GB" w:bidi="ar-EG"/>
        </w:rPr>
        <w:t xml:space="preserve"> </w:t>
      </w:r>
      <w:r w:rsidRPr="003A1C7A">
        <w:rPr>
          <w:rFonts w:ascii="Tahoma" w:hAnsi="Tahoma" w:cs="Tahoma"/>
          <w:b/>
          <w:bCs/>
          <w:sz w:val="32"/>
          <w:szCs w:val="32"/>
          <w:rtl/>
          <w:lang w:val="en-GB" w:eastAsia="en-GB" w:bidi="ar-EG"/>
        </w:rPr>
        <w:t xml:space="preserve">أطفال في غزة </w:t>
      </w:r>
      <w:proofErr w:type="gramStart"/>
      <w:r w:rsidRPr="003A1C7A">
        <w:rPr>
          <w:rFonts w:ascii="Tahoma" w:hAnsi="Tahoma" w:cs="Tahoma"/>
          <w:b/>
          <w:bCs/>
          <w:sz w:val="32"/>
          <w:szCs w:val="32"/>
          <w:rtl/>
          <w:lang w:val="en-GB" w:eastAsia="en-GB" w:bidi="ar-EG"/>
        </w:rPr>
        <w:t>وإسرائيل  مؤخراً</w:t>
      </w:r>
      <w:proofErr w:type="gramEnd"/>
    </w:p>
    <w:p w:rsidR="002339C4" w:rsidRPr="009B0875" w:rsidRDefault="002339C4" w:rsidP="0009728D">
      <w:pPr>
        <w:autoSpaceDE w:val="0"/>
        <w:autoSpaceDN w:val="0"/>
        <w:bidi/>
        <w:adjustRightInd w:val="0"/>
        <w:spacing w:after="200" w:line="276" w:lineRule="auto"/>
        <w:jc w:val="both"/>
        <w:rPr>
          <w:rFonts w:ascii="Tahoma" w:hAnsi="Tahoma" w:cs="Tahoma"/>
          <w:sz w:val="22"/>
          <w:szCs w:val="22"/>
          <w:rtl/>
          <w:lang w:val="en-GB" w:eastAsia="en-GB" w:bidi="ar-EG"/>
        </w:rPr>
      </w:pPr>
      <w:r w:rsidRPr="009B0875">
        <w:rPr>
          <w:rFonts w:ascii="Tahoma" w:hAnsi="Tahoma" w:cs="Tahoma"/>
          <w:b/>
          <w:bCs/>
          <w:sz w:val="22"/>
          <w:szCs w:val="22"/>
          <w:rtl/>
          <w:lang w:val="en-GB" w:eastAsia="en-GB" w:bidi="ar-EG"/>
        </w:rPr>
        <w:t xml:space="preserve">نيويورك، 23 أغسطس/آب 2014 </w:t>
      </w:r>
      <w:proofErr w:type="gramStart"/>
      <w:r w:rsidRPr="009B0875">
        <w:rPr>
          <w:rFonts w:ascii="Tahoma" w:hAnsi="Tahoma" w:cs="Tahoma"/>
          <w:sz w:val="22"/>
          <w:szCs w:val="22"/>
          <w:rtl/>
          <w:lang w:val="en-GB" w:eastAsia="en-GB" w:bidi="ar-EG"/>
        </w:rPr>
        <w:t>- "</w:t>
      </w:r>
      <w:proofErr w:type="gramEnd"/>
      <w:r w:rsidRPr="009B0875">
        <w:rPr>
          <w:rFonts w:ascii="Tahoma" w:hAnsi="Tahoma" w:cs="Tahoma"/>
          <w:sz w:val="22"/>
          <w:szCs w:val="22"/>
          <w:rtl/>
          <w:lang w:val="en-GB" w:eastAsia="en-GB" w:bidi="ar-EG"/>
        </w:rPr>
        <w:t xml:space="preserve">إن </w:t>
      </w:r>
      <w:r w:rsidR="0094187A" w:rsidRPr="009B0875">
        <w:rPr>
          <w:rFonts w:ascii="Tahoma" w:hAnsi="Tahoma" w:cs="Tahoma"/>
          <w:sz w:val="22"/>
          <w:szCs w:val="22"/>
          <w:rtl/>
          <w:lang w:val="en-GB" w:eastAsia="en-GB" w:bidi="ar-EG"/>
        </w:rPr>
        <w:t>مقتل طفل إسرائيلي يبلغ من العمر</w:t>
      </w:r>
      <w:r w:rsidRPr="009B0875">
        <w:rPr>
          <w:rFonts w:ascii="Tahoma" w:hAnsi="Tahoma" w:cs="Tahoma"/>
          <w:sz w:val="22"/>
          <w:szCs w:val="22"/>
          <w:rtl/>
          <w:lang w:val="en-GB" w:eastAsia="en-GB" w:bidi="ar-EG"/>
        </w:rPr>
        <w:t xml:space="preserve"> أربع سنوات في هجوم صاروخي أمس والأنباء الواردة عن مقتل طفلين فلسطينيين ف</w:t>
      </w:r>
      <w:r w:rsidR="0009728D">
        <w:rPr>
          <w:rFonts w:ascii="Tahoma" w:hAnsi="Tahoma" w:cs="Tahoma"/>
          <w:sz w:val="22"/>
          <w:szCs w:val="22"/>
          <w:rtl/>
          <w:lang w:val="en-GB" w:eastAsia="en-GB" w:bidi="ar-EG"/>
        </w:rPr>
        <w:t xml:space="preserve">ي غزة في غارة جوية صباح اليوم </w:t>
      </w:r>
      <w:r w:rsidR="0009728D">
        <w:rPr>
          <w:rFonts w:ascii="Tahoma" w:hAnsi="Tahoma" w:cs="Tahoma" w:hint="cs"/>
          <w:sz w:val="22"/>
          <w:szCs w:val="22"/>
          <w:rtl/>
          <w:lang w:val="en-GB" w:eastAsia="en-GB" w:bidi="ar-EG"/>
        </w:rPr>
        <w:t>ت</w:t>
      </w:r>
      <w:r w:rsidRPr="009B0875">
        <w:rPr>
          <w:rFonts w:ascii="Tahoma" w:hAnsi="Tahoma" w:cs="Tahoma"/>
          <w:sz w:val="22"/>
          <w:szCs w:val="22"/>
          <w:rtl/>
          <w:lang w:val="en-GB" w:eastAsia="en-GB" w:bidi="ar-EG"/>
        </w:rPr>
        <w:t>ضاف إلى</w:t>
      </w:r>
      <w:r w:rsidR="0009728D">
        <w:rPr>
          <w:rFonts w:ascii="Tahoma" w:hAnsi="Tahoma" w:cs="Tahoma" w:hint="cs"/>
          <w:sz w:val="22"/>
          <w:szCs w:val="22"/>
          <w:rtl/>
          <w:lang w:val="en-GB" w:eastAsia="en-GB" w:bidi="ar-EG"/>
        </w:rPr>
        <w:t xml:space="preserve"> مقتل</w:t>
      </w:r>
      <w:r w:rsidRPr="009B0875">
        <w:rPr>
          <w:rFonts w:ascii="Tahoma" w:hAnsi="Tahoma" w:cs="Tahoma"/>
          <w:sz w:val="22"/>
          <w:szCs w:val="22"/>
          <w:rtl/>
          <w:lang w:val="en-GB" w:eastAsia="en-GB" w:bidi="ar-EG"/>
        </w:rPr>
        <w:t xml:space="preserve"> 478 طفلاً فلسطينياً آخرين في هجمات في غزة خلال الشهر الماضي. </w:t>
      </w:r>
    </w:p>
    <w:p w:rsidR="002339C4" w:rsidRPr="009B0875" w:rsidRDefault="002339C4" w:rsidP="002F687B">
      <w:pPr>
        <w:pStyle w:val="Body"/>
        <w:bidi/>
        <w:jc w:val="both"/>
        <w:rPr>
          <w:rFonts w:ascii="Tahoma" w:hAnsi="Tahoma" w:cs="Tahoma"/>
        </w:rPr>
      </w:pPr>
      <w:r w:rsidRPr="009B0875">
        <w:rPr>
          <w:rFonts w:ascii="Tahoma" w:hAnsi="Tahoma" w:cs="Tahoma"/>
          <w:rtl/>
          <w:lang w:val="en-GB" w:eastAsia="en-GB" w:bidi="ar-EG"/>
        </w:rPr>
        <w:t xml:space="preserve">"إن مقتل الأطفال من جميع الأطراف يمثل دليلاً مأساوياً </w:t>
      </w:r>
      <w:r w:rsidR="00296C7C" w:rsidRPr="009B0875">
        <w:rPr>
          <w:rFonts w:ascii="Tahoma" w:hAnsi="Tahoma" w:cs="Tahoma" w:hint="cs"/>
          <w:rtl/>
          <w:lang w:val="en-GB" w:eastAsia="en-GB" w:bidi="ar-EG"/>
        </w:rPr>
        <w:t>إضافياً على</w:t>
      </w:r>
      <w:r w:rsidR="002F687B">
        <w:rPr>
          <w:rFonts w:ascii="Tahoma" w:hAnsi="Tahoma" w:cs="Tahoma"/>
          <w:rtl/>
          <w:lang w:val="en-GB" w:eastAsia="en-GB" w:bidi="ar-EG"/>
        </w:rPr>
        <w:t xml:space="preserve"> </w:t>
      </w:r>
      <w:r w:rsidRPr="009B0875">
        <w:rPr>
          <w:rFonts w:ascii="Tahoma" w:hAnsi="Tahoma" w:cs="Tahoma"/>
          <w:rtl/>
          <w:lang w:val="en-GB" w:eastAsia="en-GB" w:bidi="ar-EG"/>
        </w:rPr>
        <w:t xml:space="preserve">تأثيرات </w:t>
      </w:r>
      <w:r w:rsidR="002F687B">
        <w:rPr>
          <w:rFonts w:ascii="Tahoma" w:hAnsi="Tahoma" w:cs="Tahoma" w:hint="cs"/>
          <w:rtl/>
          <w:lang w:val="en-GB" w:eastAsia="en-GB" w:bidi="ar-EG"/>
        </w:rPr>
        <w:t>ا</w:t>
      </w:r>
      <w:r w:rsidR="002F687B" w:rsidRPr="009B0875">
        <w:rPr>
          <w:rFonts w:ascii="Tahoma" w:hAnsi="Tahoma" w:cs="Tahoma"/>
          <w:rtl/>
          <w:lang w:val="en-GB" w:eastAsia="en-GB" w:bidi="ar-EG"/>
        </w:rPr>
        <w:t xml:space="preserve">لصراع </w:t>
      </w:r>
      <w:r w:rsidRPr="009B0875">
        <w:rPr>
          <w:rFonts w:ascii="Tahoma" w:hAnsi="Tahoma" w:cs="Tahoma"/>
          <w:rtl/>
          <w:lang w:val="en-GB" w:eastAsia="en-GB" w:bidi="ar-EG"/>
        </w:rPr>
        <w:t>الرهيبة على الأطفال وأسرهم من جميع الاطراف.</w:t>
      </w:r>
      <w:bookmarkStart w:id="0" w:name="_GoBack"/>
      <w:bookmarkEnd w:id="0"/>
    </w:p>
    <w:p w:rsidR="00CF13F3" w:rsidRPr="009B0875" w:rsidRDefault="00CF13F3" w:rsidP="00CA777F">
      <w:pPr>
        <w:pStyle w:val="Body"/>
        <w:bidi/>
        <w:jc w:val="both"/>
        <w:rPr>
          <w:rFonts w:ascii="Tahoma" w:hAnsi="Tahoma" w:cs="Tahoma"/>
        </w:rPr>
      </w:pPr>
      <w:r w:rsidRPr="009B0875">
        <w:rPr>
          <w:rFonts w:ascii="Tahoma" w:hAnsi="Tahoma" w:cs="Tahoma"/>
        </w:rPr>
        <w:t xml:space="preserve"> </w:t>
      </w:r>
    </w:p>
    <w:p w:rsidR="002339C4" w:rsidRPr="009B0875" w:rsidRDefault="002339C4" w:rsidP="00CA777F">
      <w:pPr>
        <w:autoSpaceDE w:val="0"/>
        <w:autoSpaceDN w:val="0"/>
        <w:bidi/>
        <w:adjustRightInd w:val="0"/>
        <w:spacing w:after="200" w:line="276" w:lineRule="auto"/>
        <w:jc w:val="both"/>
        <w:rPr>
          <w:rFonts w:ascii="Tahoma" w:hAnsi="Tahoma" w:cs="Tahoma"/>
          <w:sz w:val="22"/>
          <w:szCs w:val="22"/>
          <w:rtl/>
          <w:lang w:val="en-GB" w:eastAsia="en-GB" w:bidi="ar-EG"/>
        </w:rPr>
      </w:pPr>
      <w:r w:rsidRPr="009B0875">
        <w:rPr>
          <w:rFonts w:ascii="Tahoma" w:hAnsi="Tahoma" w:cs="Tahoma"/>
          <w:sz w:val="22"/>
          <w:szCs w:val="22"/>
          <w:rtl/>
          <w:lang w:val="en-GB" w:eastAsia="en-GB" w:bidi="ar-EG"/>
        </w:rPr>
        <w:t xml:space="preserve">"إن الأطفال يتحملون وطأة صراع لم يصنعوه. ويتسبب القتال في معاناة رهيبة للأطفال، كما أن له تأثيراً مدمراً على البنية التحتية التي يعتمدون عليها في صحتهم وتعليمهم وحمايتهم ورفاههم. </w:t>
      </w:r>
    </w:p>
    <w:p w:rsidR="002339C4" w:rsidRPr="009B0875" w:rsidRDefault="002339C4" w:rsidP="00CA777F">
      <w:pPr>
        <w:pStyle w:val="Body"/>
        <w:bidi/>
        <w:jc w:val="both"/>
        <w:rPr>
          <w:rFonts w:ascii="Tahoma" w:hAnsi="Tahoma" w:cs="Tahoma"/>
        </w:rPr>
      </w:pPr>
      <w:r w:rsidRPr="009B0875">
        <w:rPr>
          <w:rFonts w:ascii="Tahoma" w:hAnsi="Tahoma" w:cs="Tahoma"/>
          <w:rtl/>
          <w:lang w:val="en-GB" w:eastAsia="en-GB" w:bidi="ar-EG"/>
        </w:rPr>
        <w:t>"وتكرر اليونيسف دعوتها إلى جميع أطراف النزاع لحماية ا</w:t>
      </w:r>
      <w:r w:rsidR="009B0875">
        <w:rPr>
          <w:rFonts w:ascii="Tahoma" w:hAnsi="Tahoma" w:cs="Tahoma"/>
          <w:rtl/>
          <w:lang w:val="en-GB" w:eastAsia="en-GB" w:bidi="ar-EG"/>
        </w:rPr>
        <w:t xml:space="preserve">لمدنيين، وخاصة الأطفال، </w:t>
      </w:r>
      <w:r w:rsidR="009B0875">
        <w:rPr>
          <w:rFonts w:ascii="Tahoma" w:hAnsi="Tahoma" w:cs="Tahoma" w:hint="cs"/>
          <w:rtl/>
          <w:lang w:val="en-GB" w:eastAsia="en-GB" w:bidi="ar-EG"/>
        </w:rPr>
        <w:t>بحسب</w:t>
      </w:r>
      <w:r w:rsidR="009B0875">
        <w:rPr>
          <w:rFonts w:ascii="Tahoma" w:hAnsi="Tahoma" w:cs="Tahoma"/>
          <w:rtl/>
          <w:lang w:val="en-GB" w:eastAsia="en-GB" w:bidi="ar-EG"/>
        </w:rPr>
        <w:t xml:space="preserve"> </w:t>
      </w:r>
      <w:r w:rsidR="009B0875">
        <w:rPr>
          <w:rFonts w:ascii="Tahoma" w:hAnsi="Tahoma" w:cs="Tahoma" w:hint="cs"/>
          <w:rtl/>
          <w:lang w:val="en-GB" w:eastAsia="en-GB" w:bidi="ar-EG"/>
        </w:rPr>
        <w:t>مت</w:t>
      </w:r>
      <w:r w:rsidR="009B0875">
        <w:rPr>
          <w:rFonts w:ascii="Tahoma" w:hAnsi="Tahoma" w:cs="Tahoma"/>
          <w:rtl/>
          <w:lang w:val="en-GB" w:eastAsia="en-GB" w:bidi="ar-EG"/>
        </w:rPr>
        <w:t>طل</w:t>
      </w:r>
      <w:r w:rsidRPr="009B0875">
        <w:rPr>
          <w:rFonts w:ascii="Tahoma" w:hAnsi="Tahoma" w:cs="Tahoma"/>
          <w:rtl/>
          <w:lang w:val="en-GB" w:eastAsia="en-GB" w:bidi="ar-EG"/>
        </w:rPr>
        <w:t>ب</w:t>
      </w:r>
      <w:r w:rsidR="009B0875">
        <w:rPr>
          <w:rFonts w:ascii="Tahoma" w:hAnsi="Tahoma" w:cs="Tahoma" w:hint="cs"/>
          <w:rtl/>
          <w:lang w:val="en-GB" w:eastAsia="en-GB" w:bidi="ar-EG"/>
        </w:rPr>
        <w:t>ات</w:t>
      </w:r>
      <w:r w:rsidRPr="009B0875">
        <w:rPr>
          <w:rFonts w:ascii="Tahoma" w:hAnsi="Tahoma" w:cs="Tahoma"/>
          <w:rtl/>
          <w:lang w:val="en-GB" w:eastAsia="en-GB" w:bidi="ar-EG"/>
        </w:rPr>
        <w:t xml:space="preserve"> القانون الدولي، وإلى الالتزام مجدداً بوقف إطلاق النار حتى لا يتم فقدان أرواح أخرى وحتى تتمكن الوكالات الإنسانية من توسيع نطاق عملها الأساسي في غزة".</w:t>
      </w:r>
    </w:p>
    <w:p w:rsidR="00CF13F3" w:rsidRPr="00CF13F3" w:rsidRDefault="00CF13F3" w:rsidP="00CA777F">
      <w:pPr>
        <w:pStyle w:val="Body"/>
        <w:bidi/>
        <w:rPr>
          <w:rFonts w:ascii="Verdana" w:hAnsi="Verdana"/>
          <w:sz w:val="20"/>
          <w:szCs w:val="20"/>
        </w:rPr>
      </w:pPr>
    </w:p>
    <w:p w:rsidR="00CF13F3" w:rsidRPr="00CF13F3" w:rsidRDefault="00CF13F3" w:rsidP="00CA777F">
      <w:pPr>
        <w:pStyle w:val="NormalWeb"/>
        <w:shd w:val="clear" w:color="auto" w:fill="FFFFFF"/>
        <w:bidi/>
        <w:spacing w:before="0" w:beforeAutospacing="0" w:after="300" w:afterAutospacing="0"/>
        <w:jc w:val="center"/>
        <w:rPr>
          <w:rFonts w:ascii="Verdana" w:hAnsi="Verdana" w:cs="Arial"/>
          <w:color w:val="404041"/>
          <w:sz w:val="20"/>
          <w:szCs w:val="20"/>
        </w:rPr>
      </w:pPr>
      <w:r w:rsidRPr="00CF13F3">
        <w:rPr>
          <w:rFonts w:ascii="Verdana" w:hAnsi="Verdana" w:cs="Arial"/>
          <w:color w:val="404041"/>
          <w:sz w:val="20"/>
          <w:szCs w:val="20"/>
        </w:rPr>
        <w:t>###</w:t>
      </w:r>
    </w:p>
    <w:p w:rsidR="009B0875" w:rsidRPr="001F7973" w:rsidRDefault="009B0875" w:rsidP="00CA777F">
      <w:pPr>
        <w:autoSpaceDE w:val="0"/>
        <w:autoSpaceDN w:val="0"/>
        <w:bidi/>
        <w:adjustRightInd w:val="0"/>
        <w:spacing w:after="200" w:line="276" w:lineRule="auto"/>
        <w:jc w:val="both"/>
        <w:rPr>
          <w:rFonts w:ascii="Tahoma" w:hAnsi="Tahoma" w:cs="Tahoma"/>
          <w:b/>
          <w:bCs/>
          <w:color w:val="262626"/>
          <w:sz w:val="22"/>
          <w:szCs w:val="22"/>
          <w:rtl/>
          <w:lang w:val="en-GB" w:eastAsia="en-GB" w:bidi="ar-EG"/>
        </w:rPr>
      </w:pPr>
      <w:r w:rsidRPr="001F7973">
        <w:rPr>
          <w:rFonts w:ascii="Tahoma" w:hAnsi="Tahoma" w:cs="Tahoma"/>
          <w:b/>
          <w:bCs/>
          <w:color w:val="262626"/>
          <w:sz w:val="22"/>
          <w:szCs w:val="22"/>
          <w:rtl/>
          <w:lang w:val="en-GB" w:eastAsia="en-GB" w:bidi="ar-EG"/>
        </w:rPr>
        <w:t xml:space="preserve">ملاحظة للمحررين: </w:t>
      </w:r>
    </w:p>
    <w:p w:rsidR="002339C4" w:rsidRPr="001F7973" w:rsidRDefault="002339C4" w:rsidP="007C4102">
      <w:pPr>
        <w:autoSpaceDE w:val="0"/>
        <w:autoSpaceDN w:val="0"/>
        <w:bidi/>
        <w:adjustRightInd w:val="0"/>
        <w:spacing w:after="200" w:line="276" w:lineRule="auto"/>
        <w:jc w:val="both"/>
        <w:rPr>
          <w:rFonts w:ascii="Tahoma" w:hAnsi="Tahoma" w:cs="Tahoma"/>
          <w:color w:val="262626"/>
          <w:sz w:val="22"/>
          <w:szCs w:val="22"/>
          <w:rtl/>
          <w:lang w:eastAsia="en-GB" w:bidi="ar-EG"/>
        </w:rPr>
      </w:pPr>
      <w:r w:rsidRPr="001F7973">
        <w:rPr>
          <w:rFonts w:ascii="Tahoma" w:hAnsi="Tahoma" w:cs="Tahoma"/>
          <w:color w:val="262626"/>
          <w:sz w:val="22"/>
          <w:szCs w:val="22"/>
          <w:rtl/>
          <w:lang w:val="en-GB" w:eastAsia="en-GB" w:bidi="ar-EG"/>
        </w:rPr>
        <w:t>ت</w:t>
      </w:r>
      <w:r w:rsidR="009B0875" w:rsidRPr="001F7973">
        <w:rPr>
          <w:rFonts w:ascii="Tahoma" w:hAnsi="Tahoma" w:cs="Tahoma" w:hint="cs"/>
          <w:color w:val="262626"/>
          <w:sz w:val="22"/>
          <w:szCs w:val="22"/>
          <w:rtl/>
          <w:lang w:val="en-GB" w:eastAsia="en-GB" w:bidi="ar-EG"/>
        </w:rPr>
        <w:t>تواجد</w:t>
      </w:r>
      <w:r w:rsidRPr="001F7973">
        <w:rPr>
          <w:rFonts w:ascii="Tahoma" w:hAnsi="Tahoma" w:cs="Tahoma"/>
          <w:color w:val="262626"/>
          <w:sz w:val="22"/>
          <w:szCs w:val="22"/>
          <w:rtl/>
          <w:lang w:val="en-GB" w:eastAsia="en-GB" w:bidi="ar-EG"/>
        </w:rPr>
        <w:t xml:space="preserve"> اليو</w:t>
      </w:r>
      <w:r w:rsidR="009B0875" w:rsidRPr="001F7973">
        <w:rPr>
          <w:rFonts w:ascii="Tahoma" w:hAnsi="Tahoma" w:cs="Tahoma"/>
          <w:color w:val="262626"/>
          <w:sz w:val="22"/>
          <w:szCs w:val="22"/>
          <w:rtl/>
          <w:lang w:val="en-GB" w:eastAsia="en-GB" w:bidi="ar-EG"/>
        </w:rPr>
        <w:t>نيسف في غزة منذ أوائل التسعينات</w:t>
      </w:r>
      <w:r w:rsidRPr="001F7973">
        <w:rPr>
          <w:rFonts w:ascii="Tahoma" w:hAnsi="Tahoma" w:cs="Tahoma"/>
          <w:color w:val="262626"/>
          <w:sz w:val="22"/>
          <w:szCs w:val="22"/>
          <w:rtl/>
          <w:lang w:val="en-GB" w:eastAsia="en-GB" w:bidi="ar-EG"/>
        </w:rPr>
        <w:t xml:space="preserve"> وتعمل المنظمة على دعم الأطفال والأسر بفرص الحصول على الخدمات الأساسية بما فيها المياه والصرف الصحي والتعليم والصحة والتوعية بالألغام. وتحتاج اليونيسف إلى نحو 14 مليون دولار لتلبية الاحتياجات الإنسانية المتزايدة الناجمة عن هذا التصعيد</w:t>
      </w:r>
      <w:r w:rsidR="001F7973" w:rsidRPr="001F7973">
        <w:rPr>
          <w:rFonts w:ascii="Tahoma" w:hAnsi="Tahoma" w:cs="Tahoma" w:hint="cs"/>
          <w:color w:val="262626"/>
          <w:sz w:val="22"/>
          <w:szCs w:val="22"/>
          <w:rtl/>
          <w:lang w:val="en-GB" w:eastAsia="en-GB" w:bidi="ar-EG"/>
        </w:rPr>
        <w:t xml:space="preserve"> الأخير</w:t>
      </w:r>
      <w:r w:rsidRPr="001F7973">
        <w:rPr>
          <w:rFonts w:ascii="Tahoma" w:hAnsi="Tahoma" w:cs="Tahoma"/>
          <w:color w:val="262626"/>
          <w:sz w:val="22"/>
          <w:szCs w:val="22"/>
          <w:rtl/>
          <w:lang w:val="en-GB" w:eastAsia="en-GB" w:bidi="ar-EG"/>
        </w:rPr>
        <w:t xml:space="preserve">. لمعرفة المزيد عن عمل اليونيسف في غزة، يرجى الرجوع إلى: </w:t>
      </w:r>
      <w:hyperlink r:id="rId10" w:history="1">
        <w:r w:rsidRPr="001F7973">
          <w:rPr>
            <w:rFonts w:ascii="Tahoma" w:hAnsi="Tahoma" w:cs="Tahoma"/>
            <w:color w:val="262626"/>
            <w:sz w:val="22"/>
            <w:szCs w:val="22"/>
            <w:u w:val="single"/>
            <w:lang w:eastAsia="en-GB" w:bidi="ar-EG"/>
          </w:rPr>
          <w:t>http://www.unicef.org/infobycountry/oPt.html</w:t>
        </w:r>
      </w:hyperlink>
      <w:r w:rsidRPr="001F7973">
        <w:rPr>
          <w:rFonts w:ascii="Tahoma" w:hAnsi="Tahoma" w:cs="Tahoma"/>
          <w:color w:val="262626"/>
          <w:sz w:val="22"/>
          <w:szCs w:val="22"/>
          <w:rtl/>
          <w:lang w:eastAsia="en-GB" w:bidi="ar-EG"/>
        </w:rPr>
        <w:t>. ومتابعة اليونيسف</w:t>
      </w:r>
      <w:r w:rsidR="003C5AD1" w:rsidRPr="001F7973">
        <w:rPr>
          <w:rFonts w:ascii="Tahoma" w:hAnsi="Tahoma" w:cs="Tahoma"/>
          <w:color w:val="262626"/>
          <w:sz w:val="22"/>
          <w:szCs w:val="22"/>
          <w:rtl/>
          <w:lang w:eastAsia="en-GB" w:bidi="ar-EG"/>
        </w:rPr>
        <w:t xml:space="preserve"> في </w:t>
      </w:r>
      <w:proofErr w:type="gramStart"/>
      <w:r w:rsidR="003C5AD1" w:rsidRPr="001F7973">
        <w:rPr>
          <w:rFonts w:ascii="Tahoma" w:hAnsi="Tahoma" w:cs="Tahoma"/>
          <w:color w:val="262626"/>
          <w:sz w:val="22"/>
          <w:szCs w:val="22"/>
          <w:rtl/>
          <w:lang w:eastAsia="en-GB" w:bidi="ar-EG"/>
        </w:rPr>
        <w:t>دولة  فلسطين</w:t>
      </w:r>
      <w:proofErr w:type="gramEnd"/>
      <w:r w:rsidR="003C5AD1" w:rsidRPr="001F7973">
        <w:rPr>
          <w:rFonts w:ascii="Tahoma" w:hAnsi="Tahoma" w:cs="Tahoma"/>
          <w:color w:val="262626"/>
          <w:sz w:val="22"/>
          <w:szCs w:val="22"/>
          <w:rtl/>
          <w:lang w:eastAsia="en-GB" w:bidi="ar-EG"/>
        </w:rPr>
        <w:t xml:space="preserve"> على </w:t>
      </w:r>
      <w:proofErr w:type="spellStart"/>
      <w:r w:rsidR="003C5AD1" w:rsidRPr="001F7973">
        <w:rPr>
          <w:rFonts w:ascii="Tahoma" w:hAnsi="Tahoma" w:cs="Tahoma"/>
          <w:color w:val="262626"/>
          <w:sz w:val="22"/>
          <w:szCs w:val="22"/>
          <w:rtl/>
          <w:lang w:eastAsia="en-GB" w:bidi="ar-EG"/>
        </w:rPr>
        <w:t>تويتر</w:t>
      </w:r>
      <w:proofErr w:type="spellEnd"/>
      <w:r w:rsidR="003C5AD1" w:rsidRPr="001F7973">
        <w:rPr>
          <w:rFonts w:ascii="Tahoma" w:hAnsi="Tahoma" w:cs="Tahoma"/>
          <w:color w:val="262626"/>
          <w:sz w:val="22"/>
          <w:szCs w:val="22"/>
          <w:rtl/>
          <w:lang w:eastAsia="en-GB" w:bidi="ar-EG"/>
        </w:rPr>
        <w:t xml:space="preserve"> </w:t>
      </w:r>
      <w:proofErr w:type="spellStart"/>
      <w:r w:rsidR="003C5AD1" w:rsidRPr="001F7973">
        <w:rPr>
          <w:rFonts w:ascii="Tahoma" w:hAnsi="Tahoma" w:cs="Tahoma"/>
          <w:color w:val="262626"/>
          <w:sz w:val="22"/>
          <w:szCs w:val="22"/>
          <w:rtl/>
          <w:lang w:eastAsia="en-GB" w:bidi="ar-EG"/>
        </w:rPr>
        <w:t>وفيس</w:t>
      </w:r>
      <w:r w:rsidRPr="001F7973">
        <w:rPr>
          <w:rFonts w:ascii="Tahoma" w:hAnsi="Tahoma" w:cs="Tahoma"/>
          <w:color w:val="262626"/>
          <w:sz w:val="22"/>
          <w:szCs w:val="22"/>
          <w:rtl/>
          <w:lang w:eastAsia="en-GB" w:bidi="ar-EG"/>
        </w:rPr>
        <w:t>بوك</w:t>
      </w:r>
      <w:proofErr w:type="spellEnd"/>
      <w:r w:rsidRPr="001F7973">
        <w:rPr>
          <w:rFonts w:ascii="Tahoma" w:hAnsi="Tahoma" w:cs="Tahoma"/>
          <w:color w:val="262626"/>
          <w:sz w:val="22"/>
          <w:szCs w:val="22"/>
          <w:rtl/>
          <w:lang w:eastAsia="en-GB" w:bidi="ar-EG"/>
        </w:rPr>
        <w:t xml:space="preserve"> </w:t>
      </w:r>
    </w:p>
    <w:p w:rsidR="002339C4" w:rsidRPr="001F7973" w:rsidRDefault="002339C4" w:rsidP="00CA777F">
      <w:pPr>
        <w:autoSpaceDE w:val="0"/>
        <w:autoSpaceDN w:val="0"/>
        <w:bidi/>
        <w:adjustRightInd w:val="0"/>
        <w:spacing w:after="200" w:line="276" w:lineRule="auto"/>
        <w:jc w:val="both"/>
        <w:rPr>
          <w:rFonts w:ascii="Tahoma" w:hAnsi="Tahoma" w:cs="Tahoma"/>
          <w:color w:val="262626"/>
          <w:sz w:val="22"/>
          <w:szCs w:val="22"/>
          <w:rtl/>
          <w:lang w:eastAsia="en-GB" w:bidi="ar-EG"/>
        </w:rPr>
      </w:pPr>
      <w:r w:rsidRPr="001F7973">
        <w:rPr>
          <w:rFonts w:ascii="Tahoma" w:hAnsi="Tahoma" w:cs="Tahoma"/>
          <w:color w:val="262626"/>
          <w:sz w:val="22"/>
          <w:szCs w:val="22"/>
          <w:rtl/>
          <w:lang w:eastAsia="en-GB" w:bidi="ar-EG"/>
        </w:rPr>
        <w:t xml:space="preserve">لتحميل مواد متعددة الوسائط، يرجى زيارة: </w:t>
      </w:r>
      <w:hyperlink r:id="rId11" w:history="1">
        <w:r w:rsidRPr="001F7973">
          <w:rPr>
            <w:rFonts w:ascii="Tahoma" w:hAnsi="Tahoma" w:cs="Tahoma"/>
            <w:color w:val="262626"/>
            <w:sz w:val="22"/>
            <w:szCs w:val="22"/>
            <w:u w:val="single"/>
            <w:lang w:eastAsia="en-GB" w:bidi="ar-EG"/>
          </w:rPr>
          <w:t>http://weshare.unicef.org/MediaResources</w:t>
        </w:r>
      </w:hyperlink>
    </w:p>
    <w:p w:rsidR="002339C4" w:rsidRPr="001F7973" w:rsidRDefault="002339C4" w:rsidP="00CA777F">
      <w:pPr>
        <w:autoSpaceDE w:val="0"/>
        <w:autoSpaceDN w:val="0"/>
        <w:bidi/>
        <w:adjustRightInd w:val="0"/>
        <w:spacing w:after="200" w:line="276" w:lineRule="auto"/>
        <w:jc w:val="both"/>
        <w:rPr>
          <w:rFonts w:ascii="Tahoma" w:hAnsi="Tahoma" w:cs="Tahoma"/>
          <w:b/>
          <w:bCs/>
          <w:color w:val="262626"/>
          <w:sz w:val="22"/>
          <w:szCs w:val="22"/>
          <w:lang w:val="en-GB" w:eastAsia="en-GB" w:bidi="ar-EG"/>
        </w:rPr>
      </w:pPr>
      <w:r w:rsidRPr="001F7973">
        <w:rPr>
          <w:rFonts w:ascii="Tahoma" w:hAnsi="Tahoma" w:cs="Tahoma"/>
          <w:b/>
          <w:bCs/>
          <w:color w:val="262626"/>
          <w:sz w:val="22"/>
          <w:szCs w:val="22"/>
          <w:rtl/>
          <w:lang w:val="en-GB" w:eastAsia="en-GB" w:bidi="ar-EG"/>
        </w:rPr>
        <w:t>حول اليونيسف</w:t>
      </w:r>
      <w:r w:rsidRPr="001F7973">
        <w:rPr>
          <w:rFonts w:ascii="Tahoma" w:hAnsi="Tahoma" w:cs="Tahoma"/>
          <w:b/>
          <w:bCs/>
          <w:color w:val="262626"/>
          <w:sz w:val="22"/>
          <w:szCs w:val="22"/>
          <w:lang w:val="en-GB" w:eastAsia="en-GB" w:bidi="ar-EG"/>
        </w:rPr>
        <w:t>:</w:t>
      </w:r>
    </w:p>
    <w:p w:rsidR="002339C4" w:rsidRPr="001F7973" w:rsidRDefault="002339C4" w:rsidP="00CA777F">
      <w:pPr>
        <w:widowControl w:val="0"/>
        <w:autoSpaceDE w:val="0"/>
        <w:autoSpaceDN w:val="0"/>
        <w:bidi/>
        <w:adjustRightInd w:val="0"/>
        <w:jc w:val="both"/>
        <w:rPr>
          <w:rFonts w:ascii="Tahoma" w:hAnsi="Tahoma" w:cs="Tahoma"/>
          <w:color w:val="262626"/>
          <w:sz w:val="22"/>
          <w:szCs w:val="22"/>
          <w:rtl/>
          <w:lang w:val="en-GB" w:eastAsia="en-GB" w:bidi="ar-EG"/>
        </w:rPr>
      </w:pPr>
      <w:r w:rsidRPr="001F7973">
        <w:rPr>
          <w:rFonts w:ascii="Tahoma" w:hAnsi="Tahoma" w:cs="Tahoma"/>
          <w:color w:val="262626"/>
          <w:sz w:val="22"/>
          <w:szCs w:val="22"/>
          <w:rtl/>
          <w:lang w:val="en-GB" w:eastAsia="en-GB" w:bidi="ar-EG"/>
        </w:rPr>
        <w:t>تشجع اليونيسف حقوق جميع الأطفال ورفاههم في كل ما تقوم به. وتعمل اليونيسف، بالتعاون مع شركاء، في 190 بلداً وإقليماً من أجل ترجمة هذا الالتزام إلى إجراءات عملية، مع التركيز بشكل خاص على الوصول إلى الأطفال الأكثر ضعفاً وتهميشاً، لصالح جميع الأطفال في كل مكان</w:t>
      </w:r>
      <w:r w:rsidRPr="001F7973">
        <w:rPr>
          <w:rFonts w:ascii="Tahoma" w:hAnsi="Tahoma" w:cs="Tahoma"/>
          <w:color w:val="262626"/>
          <w:sz w:val="22"/>
          <w:szCs w:val="22"/>
          <w:lang w:val="en-GB" w:eastAsia="en-GB" w:bidi="ar-EG"/>
        </w:rPr>
        <w:t>.</w:t>
      </w:r>
      <w:r w:rsidRPr="001F7973">
        <w:rPr>
          <w:rFonts w:ascii="Tahoma" w:hAnsi="Tahoma" w:cs="Tahoma"/>
          <w:color w:val="262626"/>
          <w:sz w:val="22"/>
          <w:szCs w:val="22"/>
          <w:rtl/>
          <w:lang w:val="en-GB" w:eastAsia="en-GB" w:bidi="ar-EG"/>
        </w:rPr>
        <w:t xml:space="preserve"> </w:t>
      </w:r>
      <w:r w:rsidR="003C5AD1" w:rsidRPr="003C5AD1">
        <w:rPr>
          <w:rFonts w:ascii="Tahoma" w:hAnsi="Tahoma" w:cs="Tahoma"/>
          <w:color w:val="262626"/>
          <w:sz w:val="22"/>
          <w:szCs w:val="22"/>
          <w:rtl/>
          <w:lang w:val="en-GB" w:eastAsia="en-GB" w:bidi="ar-EG"/>
        </w:rPr>
        <w:t xml:space="preserve">لمعرفة المزيد عن اليونيسف </w:t>
      </w:r>
      <w:r w:rsidR="003C5AD1">
        <w:rPr>
          <w:rFonts w:ascii="Tahoma" w:hAnsi="Tahoma" w:cs="Tahoma" w:hint="cs"/>
          <w:color w:val="262626"/>
          <w:sz w:val="22"/>
          <w:szCs w:val="22"/>
          <w:rtl/>
          <w:lang w:val="en-GB" w:eastAsia="en-GB" w:bidi="ar-EG"/>
        </w:rPr>
        <w:t>و</w:t>
      </w:r>
      <w:r w:rsidR="003C5AD1" w:rsidRPr="003C5AD1">
        <w:rPr>
          <w:rFonts w:ascii="Tahoma" w:hAnsi="Tahoma" w:cs="Tahoma"/>
          <w:color w:val="262626"/>
          <w:sz w:val="22"/>
          <w:szCs w:val="22"/>
          <w:rtl/>
          <w:lang w:val="en-GB" w:eastAsia="en-GB" w:bidi="ar-EG"/>
        </w:rPr>
        <w:t>عمل</w:t>
      </w:r>
      <w:r w:rsidR="003C5AD1">
        <w:rPr>
          <w:rFonts w:ascii="Tahoma" w:hAnsi="Tahoma" w:cs="Tahoma" w:hint="cs"/>
          <w:color w:val="262626"/>
          <w:sz w:val="22"/>
          <w:szCs w:val="22"/>
          <w:rtl/>
          <w:lang w:val="en-GB" w:eastAsia="en-GB" w:bidi="ar-EG"/>
        </w:rPr>
        <w:t>ها،</w:t>
      </w:r>
      <w:r w:rsidR="003C5AD1" w:rsidRPr="003C5AD1">
        <w:rPr>
          <w:rFonts w:ascii="Tahoma" w:hAnsi="Tahoma" w:cs="Tahoma"/>
          <w:color w:val="262626"/>
          <w:sz w:val="22"/>
          <w:szCs w:val="22"/>
          <w:rtl/>
          <w:lang w:val="en-GB" w:eastAsia="en-GB" w:bidi="ar-EG"/>
        </w:rPr>
        <w:t xml:space="preserve"> </w:t>
      </w:r>
      <w:r w:rsidR="003C5AD1">
        <w:rPr>
          <w:rFonts w:ascii="Tahoma" w:hAnsi="Tahoma" w:cs="Tahoma" w:hint="cs"/>
          <w:color w:val="262626"/>
          <w:sz w:val="22"/>
          <w:szCs w:val="22"/>
          <w:rtl/>
          <w:lang w:val="en-GB" w:eastAsia="en-GB" w:bidi="ar-EG"/>
        </w:rPr>
        <w:t xml:space="preserve">يرجى زيارة: </w:t>
      </w:r>
      <w:r w:rsidR="003C5AD1" w:rsidRPr="003C5AD1">
        <w:rPr>
          <w:rFonts w:ascii="Tahoma" w:hAnsi="Tahoma" w:cs="Tahoma"/>
          <w:color w:val="262626"/>
          <w:sz w:val="22"/>
          <w:szCs w:val="22"/>
          <w:lang w:val="en-GB" w:eastAsia="en-GB" w:bidi="ar-EG"/>
        </w:rPr>
        <w:t>http://www.unicef.org</w:t>
      </w:r>
    </w:p>
    <w:p w:rsidR="002339C4" w:rsidRPr="00DA50AC" w:rsidRDefault="002339C4" w:rsidP="00CA777F">
      <w:pPr>
        <w:widowControl w:val="0"/>
        <w:autoSpaceDE w:val="0"/>
        <w:autoSpaceDN w:val="0"/>
        <w:bidi/>
        <w:adjustRightInd w:val="0"/>
        <w:jc w:val="both"/>
        <w:rPr>
          <w:rFonts w:ascii="Tahoma" w:hAnsi="Tahoma" w:cs="Tahoma"/>
          <w:rtl/>
          <w:lang w:bidi="ar-EG"/>
        </w:rPr>
      </w:pPr>
    </w:p>
    <w:p w:rsidR="002339C4" w:rsidRPr="001F7973" w:rsidRDefault="002339C4" w:rsidP="00CA777F">
      <w:pPr>
        <w:widowControl w:val="0"/>
        <w:autoSpaceDE w:val="0"/>
        <w:autoSpaceDN w:val="0"/>
        <w:bidi/>
        <w:adjustRightInd w:val="0"/>
        <w:jc w:val="both"/>
        <w:rPr>
          <w:rFonts w:ascii="Tahoma" w:hAnsi="Tahoma" w:cs="Tahoma"/>
          <w:color w:val="262626"/>
          <w:sz w:val="22"/>
          <w:szCs w:val="22"/>
          <w:rtl/>
          <w:lang w:val="en-GB" w:eastAsia="en-GB" w:bidi="ar-EG"/>
        </w:rPr>
      </w:pPr>
      <w:r w:rsidRPr="001F7973">
        <w:rPr>
          <w:rFonts w:ascii="Tahoma" w:hAnsi="Tahoma" w:cs="Tahoma"/>
          <w:color w:val="262626"/>
          <w:sz w:val="22"/>
          <w:szCs w:val="22"/>
          <w:rtl/>
          <w:lang w:val="en-GB" w:eastAsia="en-GB" w:bidi="ar-EG"/>
        </w:rPr>
        <w:t xml:space="preserve">تابعونا على </w:t>
      </w:r>
      <w:proofErr w:type="spellStart"/>
      <w:r w:rsidRPr="001F7973">
        <w:rPr>
          <w:rFonts w:ascii="Tahoma" w:hAnsi="Tahoma" w:cs="Tahoma"/>
          <w:color w:val="262626"/>
          <w:sz w:val="22"/>
          <w:szCs w:val="22"/>
          <w:rtl/>
          <w:lang w:val="en-GB" w:eastAsia="en-GB" w:bidi="ar-EG"/>
        </w:rPr>
        <w:t>تويتر</w:t>
      </w:r>
      <w:proofErr w:type="spellEnd"/>
      <w:r w:rsidRPr="001F7973">
        <w:rPr>
          <w:rFonts w:ascii="Tahoma" w:hAnsi="Tahoma" w:cs="Tahoma"/>
          <w:color w:val="262626"/>
          <w:sz w:val="22"/>
          <w:szCs w:val="22"/>
          <w:rtl/>
          <w:lang w:val="en-GB" w:eastAsia="en-GB" w:bidi="ar-EG"/>
        </w:rPr>
        <w:t xml:space="preserve"> </w:t>
      </w:r>
      <w:proofErr w:type="spellStart"/>
      <w:r w:rsidRPr="001F7973">
        <w:rPr>
          <w:rFonts w:ascii="Tahoma" w:hAnsi="Tahoma" w:cs="Tahoma"/>
          <w:color w:val="262626"/>
          <w:sz w:val="22"/>
          <w:szCs w:val="22"/>
          <w:rtl/>
          <w:lang w:val="en-GB" w:eastAsia="en-GB" w:bidi="ar-EG"/>
        </w:rPr>
        <w:t>وفيسبوك</w:t>
      </w:r>
      <w:proofErr w:type="spellEnd"/>
    </w:p>
    <w:p w:rsidR="002339C4" w:rsidRPr="001F7973" w:rsidRDefault="002339C4" w:rsidP="00CA777F">
      <w:pPr>
        <w:widowControl w:val="0"/>
        <w:autoSpaceDE w:val="0"/>
        <w:autoSpaceDN w:val="0"/>
        <w:bidi/>
        <w:adjustRightInd w:val="0"/>
        <w:jc w:val="both"/>
        <w:rPr>
          <w:rFonts w:ascii="Tahoma" w:hAnsi="Tahoma" w:cs="Tahoma"/>
          <w:color w:val="262626"/>
          <w:sz w:val="22"/>
          <w:szCs w:val="22"/>
          <w:rtl/>
          <w:lang w:val="en-GB" w:eastAsia="en-GB" w:bidi="ar-EG"/>
        </w:rPr>
      </w:pPr>
    </w:p>
    <w:p w:rsidR="002339C4" w:rsidRPr="001F7973" w:rsidRDefault="002339C4" w:rsidP="00CA777F">
      <w:pPr>
        <w:widowControl w:val="0"/>
        <w:autoSpaceDE w:val="0"/>
        <w:autoSpaceDN w:val="0"/>
        <w:bidi/>
        <w:adjustRightInd w:val="0"/>
        <w:jc w:val="both"/>
        <w:rPr>
          <w:b/>
          <w:bCs/>
          <w:color w:val="262626"/>
          <w:sz w:val="22"/>
          <w:szCs w:val="22"/>
          <w:rtl/>
          <w:lang w:eastAsia="en-GB"/>
        </w:rPr>
      </w:pPr>
      <w:r w:rsidRPr="001F7973">
        <w:rPr>
          <w:rFonts w:ascii="Tahoma" w:hAnsi="Tahoma" w:cs="Tahoma"/>
          <w:b/>
          <w:bCs/>
          <w:color w:val="262626"/>
          <w:sz w:val="22"/>
          <w:szCs w:val="22"/>
          <w:rtl/>
          <w:lang w:val="en-GB" w:eastAsia="en-GB" w:bidi="ar-EG"/>
        </w:rPr>
        <w:t>لمزيد من المعلومات، يرجى الاتصال ب</w:t>
      </w:r>
      <w:r w:rsidRPr="001F7973">
        <w:rPr>
          <w:rFonts w:ascii="Tahoma" w:hAnsi="Tahoma" w:cs="Tahoma"/>
          <w:b/>
          <w:bCs/>
          <w:color w:val="262626"/>
          <w:sz w:val="22"/>
          <w:szCs w:val="22"/>
          <w:lang w:val="en-GB" w:eastAsia="en-GB" w:bidi="ar-EG"/>
        </w:rPr>
        <w:t>:</w:t>
      </w:r>
    </w:p>
    <w:p w:rsidR="002339C4" w:rsidRPr="001F7973" w:rsidRDefault="002339C4" w:rsidP="00CA777F">
      <w:pPr>
        <w:widowControl w:val="0"/>
        <w:autoSpaceDE w:val="0"/>
        <w:autoSpaceDN w:val="0"/>
        <w:bidi/>
        <w:adjustRightInd w:val="0"/>
        <w:jc w:val="both"/>
        <w:rPr>
          <w:rFonts w:ascii="Tahoma" w:hAnsi="Tahoma" w:cs="Tahoma"/>
          <w:color w:val="262626"/>
          <w:sz w:val="22"/>
          <w:szCs w:val="22"/>
          <w:lang w:val="en-GB" w:eastAsia="en-GB" w:bidi="ar-EG"/>
        </w:rPr>
      </w:pPr>
    </w:p>
    <w:p w:rsidR="002339C4" w:rsidRPr="001F7973" w:rsidRDefault="002339C4" w:rsidP="00CA777F">
      <w:pPr>
        <w:widowControl w:val="0"/>
        <w:autoSpaceDE w:val="0"/>
        <w:autoSpaceDN w:val="0"/>
        <w:bidi/>
        <w:adjustRightInd w:val="0"/>
        <w:jc w:val="both"/>
        <w:rPr>
          <w:rFonts w:ascii="Tahoma" w:hAnsi="Tahoma" w:cs="Tahoma"/>
          <w:color w:val="262626"/>
          <w:sz w:val="22"/>
          <w:szCs w:val="22"/>
          <w:rtl/>
          <w:lang w:val="en-GB" w:eastAsia="en-GB" w:bidi="ar-EG"/>
        </w:rPr>
      </w:pPr>
      <w:r w:rsidRPr="001F7973">
        <w:rPr>
          <w:rFonts w:ascii="Tahoma" w:hAnsi="Tahoma" w:cs="Tahoma"/>
          <w:color w:val="262626"/>
          <w:sz w:val="22"/>
          <w:szCs w:val="22"/>
          <w:rtl/>
          <w:lang w:val="en-GB" w:eastAsia="en-GB" w:bidi="ar-EG"/>
        </w:rPr>
        <w:t>ميلاني شارب، اليونيسف نيويورك، هاتف:</w:t>
      </w:r>
      <w:r w:rsidRPr="001F7973">
        <w:rPr>
          <w:rFonts w:ascii="Tahoma" w:hAnsi="Tahoma" w:cs="Tahoma" w:hint="cs"/>
          <w:color w:val="262626"/>
          <w:sz w:val="22"/>
          <w:szCs w:val="22"/>
          <w:rtl/>
          <w:lang w:val="en-GB" w:eastAsia="en-GB" w:bidi="ar-EG"/>
        </w:rPr>
        <w:t xml:space="preserve"> </w:t>
      </w:r>
      <w:r w:rsidRPr="001F7973">
        <w:rPr>
          <w:rFonts w:ascii="Tahoma" w:hAnsi="Tahoma" w:cs="Tahoma"/>
          <w:color w:val="262626"/>
          <w:sz w:val="22"/>
          <w:szCs w:val="22"/>
          <w:lang w:val="en-GB" w:eastAsia="en-GB" w:bidi="ar-EG"/>
        </w:rPr>
        <w:t>917-265-4516</w:t>
      </w:r>
      <w:r w:rsidRPr="001F7973">
        <w:rPr>
          <w:rFonts w:ascii="Tahoma" w:hAnsi="Tahoma" w:cs="Tahoma"/>
          <w:color w:val="262626"/>
          <w:sz w:val="22"/>
          <w:szCs w:val="22"/>
          <w:rtl/>
          <w:lang w:val="en-GB" w:eastAsia="en-GB" w:bidi="ar-EG"/>
        </w:rPr>
        <w:t xml:space="preserve">، </w:t>
      </w:r>
      <w:r w:rsidRPr="001F7973">
        <w:rPr>
          <w:rFonts w:ascii="Tahoma" w:hAnsi="Tahoma" w:cs="Tahoma" w:hint="cs"/>
          <w:color w:val="262626"/>
          <w:sz w:val="22"/>
          <w:szCs w:val="22"/>
          <w:rtl/>
          <w:lang w:val="en-GB" w:eastAsia="en-GB" w:bidi="ar-EG"/>
        </w:rPr>
        <w:t>جوال</w:t>
      </w:r>
      <w:r w:rsidRPr="001F7973">
        <w:rPr>
          <w:rFonts w:ascii="Tahoma" w:hAnsi="Tahoma" w:cs="Tahoma"/>
          <w:color w:val="262626"/>
          <w:sz w:val="22"/>
          <w:szCs w:val="22"/>
          <w:rtl/>
          <w:lang w:val="en-GB" w:eastAsia="en-GB" w:bidi="ar-EG"/>
        </w:rPr>
        <w:t xml:space="preserve">: </w:t>
      </w:r>
      <w:r w:rsidRPr="001F7973">
        <w:rPr>
          <w:rFonts w:ascii="Tahoma" w:hAnsi="Tahoma" w:cs="Tahoma"/>
          <w:color w:val="262626"/>
          <w:sz w:val="22"/>
          <w:szCs w:val="22"/>
          <w:lang w:val="en-GB" w:eastAsia="en-GB" w:bidi="ar-EG"/>
        </w:rPr>
        <w:t>917-485-3344</w:t>
      </w:r>
      <w:r w:rsidRPr="001F7973">
        <w:rPr>
          <w:rFonts w:ascii="Tahoma" w:hAnsi="Tahoma" w:cs="Tahoma"/>
          <w:color w:val="262626"/>
          <w:sz w:val="22"/>
          <w:szCs w:val="22"/>
          <w:rtl/>
          <w:lang w:val="en-GB" w:eastAsia="en-GB" w:bidi="ar-EG"/>
        </w:rPr>
        <w:t xml:space="preserve">، </w:t>
      </w:r>
      <w:r w:rsidRPr="001F7973">
        <w:rPr>
          <w:rFonts w:ascii="Tahoma" w:hAnsi="Tahoma" w:cs="Tahoma"/>
          <w:color w:val="262626"/>
          <w:sz w:val="22"/>
          <w:szCs w:val="22"/>
          <w:lang w:val="en-GB" w:eastAsia="en-GB" w:bidi="ar-EG"/>
        </w:rPr>
        <w:t>msharpe@unicef.org</w:t>
      </w:r>
      <w:r w:rsidRPr="001F7973">
        <w:rPr>
          <w:rFonts w:ascii="Tahoma" w:hAnsi="Tahoma" w:cs="Tahoma"/>
          <w:color w:val="262626"/>
          <w:sz w:val="22"/>
          <w:szCs w:val="22"/>
          <w:rtl/>
          <w:lang w:val="en-GB" w:eastAsia="en-GB" w:bidi="ar-EG"/>
        </w:rPr>
        <w:t xml:space="preserve"> </w:t>
      </w:r>
    </w:p>
    <w:p w:rsidR="002339C4" w:rsidRPr="001F7973" w:rsidRDefault="002339C4" w:rsidP="00CA777F">
      <w:pPr>
        <w:widowControl w:val="0"/>
        <w:autoSpaceDE w:val="0"/>
        <w:autoSpaceDN w:val="0"/>
        <w:bidi/>
        <w:adjustRightInd w:val="0"/>
        <w:jc w:val="both"/>
        <w:rPr>
          <w:rFonts w:ascii="Tahoma" w:hAnsi="Tahoma" w:cs="Tahoma"/>
          <w:color w:val="262626"/>
          <w:sz w:val="22"/>
          <w:szCs w:val="22"/>
          <w:rtl/>
          <w:lang w:val="en-GB" w:eastAsia="en-GB" w:bidi="ar-EG"/>
        </w:rPr>
      </w:pPr>
      <w:r w:rsidRPr="001F7973">
        <w:rPr>
          <w:rFonts w:ascii="Tahoma" w:hAnsi="Tahoma" w:cs="Tahoma"/>
          <w:color w:val="262626"/>
          <w:sz w:val="22"/>
          <w:szCs w:val="22"/>
          <w:rtl/>
          <w:lang w:val="en-GB" w:eastAsia="en-GB" w:bidi="ar-EG"/>
        </w:rPr>
        <w:t xml:space="preserve">كاثرين ويبل، اليونيسف </w:t>
      </w:r>
      <w:proofErr w:type="gramStart"/>
      <w:r w:rsidRPr="001F7973">
        <w:rPr>
          <w:rFonts w:ascii="Tahoma" w:hAnsi="Tahoma" w:cs="Tahoma"/>
          <w:color w:val="262626"/>
          <w:sz w:val="22"/>
          <w:szCs w:val="22"/>
          <w:rtl/>
          <w:lang w:val="en-GB" w:eastAsia="en-GB" w:bidi="ar-EG"/>
        </w:rPr>
        <w:t>القدس ،</w:t>
      </w:r>
      <w:proofErr w:type="gramEnd"/>
      <w:r w:rsidRPr="001F7973">
        <w:rPr>
          <w:rFonts w:ascii="Tahoma" w:hAnsi="Tahoma" w:cs="Tahoma"/>
          <w:color w:val="262626"/>
          <w:sz w:val="22"/>
          <w:szCs w:val="22"/>
          <w:rtl/>
          <w:lang w:val="en-GB" w:eastAsia="en-GB" w:bidi="ar-EG"/>
        </w:rPr>
        <w:t xml:space="preserve"> هاتف: </w:t>
      </w:r>
      <w:r w:rsidR="00D958CC" w:rsidRPr="001F7973">
        <w:rPr>
          <w:rFonts w:ascii="Tahoma" w:hAnsi="Tahoma" w:cs="Tahoma"/>
          <w:color w:val="262626"/>
          <w:sz w:val="22"/>
          <w:szCs w:val="22"/>
          <w:lang w:val="en-GB" w:eastAsia="en-GB" w:bidi="ar-EG"/>
        </w:rPr>
        <w:t>+ 972 54 77 87 604</w:t>
      </w:r>
      <w:r w:rsidRPr="001F7973">
        <w:rPr>
          <w:rFonts w:ascii="Tahoma" w:hAnsi="Tahoma" w:cs="Tahoma"/>
          <w:color w:val="262626"/>
          <w:sz w:val="22"/>
          <w:szCs w:val="22"/>
          <w:rtl/>
          <w:lang w:val="en-GB" w:eastAsia="en-GB" w:bidi="ar-EG"/>
        </w:rPr>
        <w:t xml:space="preserve">، </w:t>
      </w:r>
      <w:r w:rsidRPr="001F7973">
        <w:rPr>
          <w:rFonts w:ascii="Tahoma" w:hAnsi="Tahoma" w:cs="Tahoma"/>
          <w:color w:val="262626"/>
          <w:sz w:val="22"/>
          <w:szCs w:val="22"/>
          <w:lang w:val="en-GB" w:eastAsia="en-GB" w:bidi="ar-EG"/>
        </w:rPr>
        <w:t>cweibel@unicef.org</w:t>
      </w:r>
      <w:r w:rsidRPr="001F7973">
        <w:rPr>
          <w:rFonts w:ascii="Tahoma" w:hAnsi="Tahoma" w:cs="Tahoma"/>
          <w:color w:val="262626"/>
          <w:sz w:val="22"/>
          <w:szCs w:val="22"/>
          <w:rtl/>
          <w:lang w:val="en-GB" w:eastAsia="en-GB" w:bidi="ar-EG"/>
        </w:rPr>
        <w:t xml:space="preserve"> </w:t>
      </w:r>
    </w:p>
    <w:p w:rsidR="002339C4" w:rsidRPr="001F7973" w:rsidRDefault="00D958CC" w:rsidP="00CA777F">
      <w:pPr>
        <w:widowControl w:val="0"/>
        <w:autoSpaceDE w:val="0"/>
        <w:autoSpaceDN w:val="0"/>
        <w:bidi/>
        <w:adjustRightInd w:val="0"/>
        <w:jc w:val="both"/>
        <w:rPr>
          <w:rFonts w:ascii="Tahoma" w:hAnsi="Tahoma" w:cs="Tahoma"/>
          <w:color w:val="262626"/>
          <w:sz w:val="22"/>
          <w:szCs w:val="22"/>
          <w:lang w:val="en-GB" w:eastAsia="en-GB" w:bidi="ar-EG"/>
        </w:rPr>
      </w:pPr>
      <w:r w:rsidRPr="001F7973">
        <w:rPr>
          <w:rFonts w:ascii="Tahoma" w:hAnsi="Tahoma" w:cs="Tahoma"/>
          <w:color w:val="262626"/>
          <w:sz w:val="22"/>
          <w:szCs w:val="22"/>
          <w:rtl/>
          <w:lang w:val="en-GB" w:eastAsia="en-GB" w:bidi="ar-EG"/>
        </w:rPr>
        <w:t xml:space="preserve">سيمون </w:t>
      </w:r>
      <w:proofErr w:type="spellStart"/>
      <w:r w:rsidRPr="001F7973">
        <w:rPr>
          <w:rFonts w:ascii="Tahoma" w:hAnsi="Tahoma" w:cs="Tahoma"/>
          <w:color w:val="262626"/>
          <w:sz w:val="22"/>
          <w:szCs w:val="22"/>
          <w:rtl/>
          <w:lang w:val="en-GB" w:eastAsia="en-GB" w:bidi="ar-EG"/>
        </w:rPr>
        <w:t>ان</w:t>
      </w:r>
      <w:r w:rsidRPr="001F7973">
        <w:rPr>
          <w:rFonts w:ascii="Tahoma" w:hAnsi="Tahoma" w:cs="Tahoma" w:hint="cs"/>
          <w:color w:val="262626"/>
          <w:sz w:val="22"/>
          <w:szCs w:val="22"/>
          <w:rtl/>
          <w:lang w:val="en-GB" w:eastAsia="en-GB" w:bidi="ar-EG"/>
        </w:rPr>
        <w:t>غ</w:t>
      </w:r>
      <w:r w:rsidR="002339C4" w:rsidRPr="001F7973">
        <w:rPr>
          <w:rFonts w:ascii="Tahoma" w:hAnsi="Tahoma" w:cs="Tahoma"/>
          <w:color w:val="262626"/>
          <w:sz w:val="22"/>
          <w:szCs w:val="22"/>
          <w:rtl/>
          <w:lang w:val="en-GB" w:eastAsia="en-GB" w:bidi="ar-EG"/>
        </w:rPr>
        <w:t>رام</w:t>
      </w:r>
      <w:proofErr w:type="spellEnd"/>
      <w:r w:rsidR="002339C4" w:rsidRPr="001F7973">
        <w:rPr>
          <w:rFonts w:ascii="Tahoma" w:hAnsi="Tahoma" w:cs="Tahoma"/>
          <w:color w:val="262626"/>
          <w:sz w:val="22"/>
          <w:szCs w:val="22"/>
          <w:rtl/>
          <w:lang w:val="en-GB" w:eastAsia="en-GB" w:bidi="ar-EG"/>
        </w:rPr>
        <w:t xml:space="preserve">، </w:t>
      </w:r>
      <w:r w:rsidRPr="001F7973">
        <w:rPr>
          <w:rFonts w:ascii="Tahoma" w:hAnsi="Tahoma" w:cs="Tahoma"/>
          <w:color w:val="262626"/>
          <w:sz w:val="22"/>
          <w:szCs w:val="22"/>
          <w:rtl/>
          <w:lang w:val="en-GB" w:eastAsia="en-GB" w:bidi="ar-EG"/>
        </w:rPr>
        <w:t xml:space="preserve">اليونيسف </w:t>
      </w:r>
      <w:r w:rsidR="002339C4" w:rsidRPr="001F7973">
        <w:rPr>
          <w:rFonts w:ascii="Tahoma" w:hAnsi="Tahoma" w:cs="Tahoma"/>
          <w:color w:val="262626"/>
          <w:sz w:val="22"/>
          <w:szCs w:val="22"/>
          <w:rtl/>
          <w:lang w:val="en-GB" w:eastAsia="en-GB" w:bidi="ar-EG"/>
        </w:rPr>
        <w:t xml:space="preserve">عمان </w:t>
      </w:r>
      <w:r w:rsidRPr="001F7973">
        <w:rPr>
          <w:rFonts w:ascii="Tahoma" w:hAnsi="Tahoma" w:cs="Tahoma" w:hint="cs"/>
          <w:color w:val="262626"/>
          <w:sz w:val="22"/>
          <w:szCs w:val="22"/>
          <w:rtl/>
          <w:lang w:val="en-GB" w:eastAsia="en-GB" w:bidi="ar-EG"/>
        </w:rPr>
        <w:t>جوال</w:t>
      </w:r>
      <w:r w:rsidRPr="001F7973">
        <w:rPr>
          <w:rFonts w:ascii="Tahoma" w:hAnsi="Tahoma" w:cs="Tahoma"/>
          <w:color w:val="262626"/>
          <w:sz w:val="22"/>
          <w:szCs w:val="22"/>
          <w:rtl/>
          <w:lang w:val="en-GB" w:eastAsia="en-GB" w:bidi="ar-EG"/>
        </w:rPr>
        <w:t xml:space="preserve">: </w:t>
      </w:r>
      <w:r w:rsidRPr="001F7973">
        <w:rPr>
          <w:rFonts w:ascii="Tahoma" w:hAnsi="Tahoma" w:cs="Tahoma"/>
          <w:color w:val="262626"/>
          <w:sz w:val="22"/>
          <w:szCs w:val="22"/>
          <w:lang w:val="en-GB" w:eastAsia="en-GB" w:bidi="ar-EG"/>
        </w:rPr>
        <w:t>+ 962 (0) 79 5904740</w:t>
      </w:r>
      <w:r w:rsidR="002339C4" w:rsidRPr="001F7973">
        <w:rPr>
          <w:rFonts w:ascii="Tahoma" w:hAnsi="Tahoma" w:cs="Tahoma"/>
          <w:color w:val="262626"/>
          <w:sz w:val="22"/>
          <w:szCs w:val="22"/>
          <w:rtl/>
          <w:lang w:val="en-GB" w:eastAsia="en-GB" w:bidi="ar-EG"/>
        </w:rPr>
        <w:t xml:space="preserve">، </w:t>
      </w:r>
      <w:r w:rsidR="002339C4" w:rsidRPr="001F7973">
        <w:rPr>
          <w:rFonts w:ascii="Tahoma" w:hAnsi="Tahoma" w:cs="Tahoma"/>
          <w:color w:val="262626"/>
          <w:sz w:val="22"/>
          <w:szCs w:val="22"/>
          <w:lang w:val="en-GB" w:eastAsia="en-GB" w:bidi="ar-EG"/>
        </w:rPr>
        <w:t>singram@unicef.org</w:t>
      </w:r>
    </w:p>
    <w:p w:rsidR="002339C4" w:rsidRPr="001F7973" w:rsidRDefault="002339C4" w:rsidP="00CA777F">
      <w:pPr>
        <w:widowControl w:val="0"/>
        <w:autoSpaceDE w:val="0"/>
        <w:autoSpaceDN w:val="0"/>
        <w:bidi/>
        <w:adjustRightInd w:val="0"/>
        <w:jc w:val="both"/>
        <w:rPr>
          <w:rFonts w:ascii="Tahoma" w:hAnsi="Tahoma" w:cs="Tahoma"/>
          <w:color w:val="262626"/>
          <w:sz w:val="22"/>
          <w:szCs w:val="22"/>
          <w:lang w:val="en-GB" w:eastAsia="en-GB" w:bidi="ar-EG"/>
        </w:rPr>
      </w:pPr>
    </w:p>
    <w:sectPr w:rsidR="002339C4" w:rsidRPr="001F7973" w:rsidSect="006A3368">
      <w:pgSz w:w="12240" w:h="15840"/>
      <w:pgMar w:top="850" w:right="907"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162"/>
    <w:multiLevelType w:val="hybridMultilevel"/>
    <w:tmpl w:val="94865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7FA3"/>
    <w:multiLevelType w:val="hybridMultilevel"/>
    <w:tmpl w:val="7974CC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56DBD"/>
    <w:multiLevelType w:val="hybridMultilevel"/>
    <w:tmpl w:val="5FB63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F53E72"/>
    <w:multiLevelType w:val="hybridMultilevel"/>
    <w:tmpl w:val="FB9A0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787364"/>
    <w:multiLevelType w:val="hybridMultilevel"/>
    <w:tmpl w:val="8390C7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3"/>
  </w:num>
  <w:num w:numId="5">
    <w:abstractNumId w:val="2"/>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8D"/>
    <w:rsid w:val="00015FBF"/>
    <w:rsid w:val="00021059"/>
    <w:rsid w:val="00083EC7"/>
    <w:rsid w:val="0009728D"/>
    <w:rsid w:val="000E111D"/>
    <w:rsid w:val="000F009B"/>
    <w:rsid w:val="000F6440"/>
    <w:rsid w:val="00105DDC"/>
    <w:rsid w:val="0011659C"/>
    <w:rsid w:val="001252A8"/>
    <w:rsid w:val="00183FA9"/>
    <w:rsid w:val="0019416E"/>
    <w:rsid w:val="001A63CC"/>
    <w:rsid w:val="001A6702"/>
    <w:rsid w:val="001B5E83"/>
    <w:rsid w:val="001E66FD"/>
    <w:rsid w:val="001E7B7C"/>
    <w:rsid w:val="001F7973"/>
    <w:rsid w:val="002339C4"/>
    <w:rsid w:val="00296C7C"/>
    <w:rsid w:val="002B2A26"/>
    <w:rsid w:val="002B697C"/>
    <w:rsid w:val="002D6088"/>
    <w:rsid w:val="002F687B"/>
    <w:rsid w:val="00322E35"/>
    <w:rsid w:val="00363270"/>
    <w:rsid w:val="003822EC"/>
    <w:rsid w:val="003A1C7A"/>
    <w:rsid w:val="003A6249"/>
    <w:rsid w:val="003C5AD1"/>
    <w:rsid w:val="003D7BD9"/>
    <w:rsid w:val="003E4B01"/>
    <w:rsid w:val="003F76AD"/>
    <w:rsid w:val="00490C3E"/>
    <w:rsid w:val="004B3C7C"/>
    <w:rsid w:val="004D1FD4"/>
    <w:rsid w:val="00514AE1"/>
    <w:rsid w:val="00523923"/>
    <w:rsid w:val="0052610F"/>
    <w:rsid w:val="00564633"/>
    <w:rsid w:val="005A4DFC"/>
    <w:rsid w:val="005D0D95"/>
    <w:rsid w:val="00617BAB"/>
    <w:rsid w:val="00625934"/>
    <w:rsid w:val="00644E1E"/>
    <w:rsid w:val="006527DC"/>
    <w:rsid w:val="00653F67"/>
    <w:rsid w:val="006636B8"/>
    <w:rsid w:val="006A3368"/>
    <w:rsid w:val="006B48E6"/>
    <w:rsid w:val="006B6032"/>
    <w:rsid w:val="006C7FDB"/>
    <w:rsid w:val="0072454E"/>
    <w:rsid w:val="00743DAE"/>
    <w:rsid w:val="007B5BE7"/>
    <w:rsid w:val="007C4102"/>
    <w:rsid w:val="00807AC3"/>
    <w:rsid w:val="00834E15"/>
    <w:rsid w:val="008D3AF9"/>
    <w:rsid w:val="008D4980"/>
    <w:rsid w:val="008E6769"/>
    <w:rsid w:val="008F742F"/>
    <w:rsid w:val="0094187A"/>
    <w:rsid w:val="009657E1"/>
    <w:rsid w:val="009B0875"/>
    <w:rsid w:val="009B212E"/>
    <w:rsid w:val="009E758D"/>
    <w:rsid w:val="00A01751"/>
    <w:rsid w:val="00AB0205"/>
    <w:rsid w:val="00AB549B"/>
    <w:rsid w:val="00B0163A"/>
    <w:rsid w:val="00B243CE"/>
    <w:rsid w:val="00B843E2"/>
    <w:rsid w:val="00B9360A"/>
    <w:rsid w:val="00B9424B"/>
    <w:rsid w:val="00B95DF3"/>
    <w:rsid w:val="00BA1A5F"/>
    <w:rsid w:val="00BC2E74"/>
    <w:rsid w:val="00BC2F71"/>
    <w:rsid w:val="00BE424D"/>
    <w:rsid w:val="00C11654"/>
    <w:rsid w:val="00C538C9"/>
    <w:rsid w:val="00C85573"/>
    <w:rsid w:val="00CA1A5B"/>
    <w:rsid w:val="00CA777F"/>
    <w:rsid w:val="00CB0DA1"/>
    <w:rsid w:val="00CD6384"/>
    <w:rsid w:val="00CF13F3"/>
    <w:rsid w:val="00D14E69"/>
    <w:rsid w:val="00D958B1"/>
    <w:rsid w:val="00D958CC"/>
    <w:rsid w:val="00DA0636"/>
    <w:rsid w:val="00DD1CFC"/>
    <w:rsid w:val="00E77A46"/>
    <w:rsid w:val="00F3086C"/>
    <w:rsid w:val="00F34E39"/>
    <w:rsid w:val="00F640A2"/>
    <w:rsid w:val="00FC300C"/>
    <w:rsid w:val="00FE0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f"/>
    </o:shapedefaults>
    <o:shapelayout v:ext="edit">
      <o:idmap v:ext="edit" data="1"/>
    </o:shapelayout>
  </w:shapeDefaults>
  <w:doNotEmbedSmartTags/>
  <w:decimalSymbol w:val="."/>
  <w:listSeparator w:val=";"/>
  <w15:chartTrackingRefBased/>
  <w15:docId w15:val="{D987D11F-64C9-47A5-AD4E-18311924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3">
    <w:name w:val="heading 3"/>
    <w:basedOn w:val="Heading1"/>
    <w:next w:val="Normal"/>
    <w:qFormat/>
    <w:rsid w:val="009E758D"/>
    <w:pPr>
      <w:tabs>
        <w:tab w:val="left" w:pos="990"/>
      </w:tabs>
      <w:spacing w:before="0" w:after="0"/>
      <w:ind w:left="907" w:hanging="907"/>
      <w:outlineLvl w:val="2"/>
    </w:pPr>
    <w:rPr>
      <w:rFonts w:eastAsia="Times"/>
      <w:caps/>
      <w:color w:val="0099FF"/>
      <w:spacing w:val="-2"/>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link w:val="NormalWebChar"/>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uiPriority w:val="22"/>
    <w:qFormat/>
    <w:rsid w:val="00C15875"/>
    <w:rPr>
      <w:b/>
      <w:bCs/>
    </w:rPr>
  </w:style>
  <w:style w:type="character" w:styleId="Emphasis">
    <w:name w:val="Emphasis"/>
    <w:uiPriority w:val="20"/>
    <w:qFormat/>
    <w:rsid w:val="00C15875"/>
    <w:rPr>
      <w:i/>
      <w:iCs/>
    </w:rPr>
  </w:style>
  <w:style w:type="paragraph" w:customStyle="1" w:styleId="AddressText">
    <w:name w:val="Address Text"/>
    <w:rsid w:val="00021059"/>
    <w:pPr>
      <w:spacing w:line="200" w:lineRule="exact"/>
    </w:pPr>
    <w:rPr>
      <w:rFonts w:ascii="Arial" w:eastAsia="Times" w:hAnsi="Arial"/>
      <w:noProof/>
      <w:color w:val="0099FF"/>
      <w:spacing w:val="-2"/>
      <w:sz w:val="16"/>
      <w:lang w:val="en-GB" w:eastAsia="en-GB"/>
    </w:rPr>
  </w:style>
  <w:style w:type="paragraph" w:customStyle="1" w:styleId="CharCharCharCharCharCharCharCharCharCharCharChar3Char">
    <w:name w:val="Char Char Char Char Char Char Char Char Char Char Char Char3 Char"/>
    <w:basedOn w:val="Normal"/>
    <w:rsid w:val="00AB549B"/>
    <w:pPr>
      <w:spacing w:after="160" w:line="240" w:lineRule="exact"/>
    </w:pPr>
    <w:rPr>
      <w:rFonts w:ascii="Arial" w:hAnsi="Arial" w:cs="Arial"/>
      <w:sz w:val="20"/>
      <w:lang w:val="en-GB"/>
    </w:rPr>
  </w:style>
  <w:style w:type="paragraph" w:customStyle="1" w:styleId="Default">
    <w:name w:val="Default"/>
    <w:rsid w:val="008D3AF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B212E"/>
    <w:pPr>
      <w:spacing w:line="276" w:lineRule="auto"/>
      <w:ind w:left="720"/>
      <w:contextualSpacing/>
    </w:pPr>
    <w:rPr>
      <w:rFonts w:eastAsia="Calibri"/>
      <w:szCs w:val="24"/>
      <w:lang w:val="en-GB"/>
    </w:rPr>
  </w:style>
  <w:style w:type="paragraph" w:styleId="NoSpacing">
    <w:name w:val="No Spacing"/>
    <w:uiPriority w:val="1"/>
    <w:qFormat/>
    <w:rsid w:val="009B212E"/>
    <w:rPr>
      <w:rFonts w:eastAsia="Calibri"/>
      <w:sz w:val="24"/>
      <w:szCs w:val="24"/>
      <w:lang w:val="en-GB"/>
    </w:rPr>
  </w:style>
  <w:style w:type="character" w:styleId="CommentReference">
    <w:name w:val="annotation reference"/>
    <w:rsid w:val="00D14E69"/>
    <w:rPr>
      <w:sz w:val="16"/>
      <w:szCs w:val="16"/>
    </w:rPr>
  </w:style>
  <w:style w:type="paragraph" w:styleId="CommentText">
    <w:name w:val="annotation text"/>
    <w:basedOn w:val="Normal"/>
    <w:link w:val="CommentTextChar"/>
    <w:rsid w:val="00D14E69"/>
    <w:rPr>
      <w:sz w:val="20"/>
    </w:rPr>
  </w:style>
  <w:style w:type="character" w:customStyle="1" w:styleId="CommentTextChar">
    <w:name w:val="Comment Text Char"/>
    <w:basedOn w:val="DefaultParagraphFont"/>
    <w:link w:val="CommentText"/>
    <w:rsid w:val="00D14E69"/>
  </w:style>
  <w:style w:type="paragraph" w:styleId="CommentSubject">
    <w:name w:val="annotation subject"/>
    <w:basedOn w:val="CommentText"/>
    <w:next w:val="CommentText"/>
    <w:link w:val="CommentSubjectChar"/>
    <w:rsid w:val="00D14E69"/>
    <w:rPr>
      <w:b/>
      <w:bCs/>
    </w:rPr>
  </w:style>
  <w:style w:type="character" w:customStyle="1" w:styleId="CommentSubjectChar">
    <w:name w:val="Comment Subject Char"/>
    <w:link w:val="CommentSubject"/>
    <w:rsid w:val="00D14E69"/>
    <w:rPr>
      <w:b/>
      <w:bCs/>
    </w:rPr>
  </w:style>
  <w:style w:type="paragraph" w:styleId="BalloonText">
    <w:name w:val="Balloon Text"/>
    <w:basedOn w:val="Normal"/>
    <w:link w:val="BalloonTextChar"/>
    <w:rsid w:val="00D14E69"/>
    <w:rPr>
      <w:rFonts w:ascii="Tahoma" w:hAnsi="Tahoma" w:cs="Tahoma"/>
      <w:sz w:val="16"/>
      <w:szCs w:val="16"/>
    </w:rPr>
  </w:style>
  <w:style w:type="character" w:customStyle="1" w:styleId="BalloonTextChar">
    <w:name w:val="Balloon Text Char"/>
    <w:link w:val="BalloonText"/>
    <w:rsid w:val="00D14E69"/>
    <w:rPr>
      <w:rFonts w:ascii="Tahoma" w:hAnsi="Tahoma" w:cs="Tahoma"/>
      <w:sz w:val="16"/>
      <w:szCs w:val="16"/>
    </w:rPr>
  </w:style>
  <w:style w:type="character" w:customStyle="1" w:styleId="NormalWebChar">
    <w:name w:val="Normal (Web) Char"/>
    <w:link w:val="NormalWeb"/>
    <w:locked/>
    <w:rsid w:val="00015FBF"/>
    <w:rPr>
      <w:color w:val="000000"/>
      <w:sz w:val="24"/>
      <w:szCs w:val="24"/>
    </w:rPr>
  </w:style>
  <w:style w:type="paragraph" w:customStyle="1" w:styleId="Body">
    <w:name w:val="Body"/>
    <w:rsid w:val="00CF13F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rsid w:val="00CF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eshare.unicef.org/MediaResources" TargetMode="External"/><Relationship Id="rId5" Type="http://schemas.openxmlformats.org/officeDocument/2006/relationships/webSettings" Target="webSettings.xml"/><Relationship Id="rId10" Type="http://schemas.openxmlformats.org/officeDocument/2006/relationships/hyperlink" Target="http://www.unicef.org/infobycountry/oPt.html" TargetMode="Externa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895D-D8D7-4A93-ADDF-D87590E3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2154</CharactersWithSpaces>
  <SharedDoc>false</SharedDoc>
  <HLinks>
    <vt:vector size="12" baseType="variant">
      <vt:variant>
        <vt:i4>4784206</vt:i4>
      </vt:variant>
      <vt:variant>
        <vt:i4>3</vt:i4>
      </vt:variant>
      <vt:variant>
        <vt:i4>0</vt:i4>
      </vt:variant>
      <vt:variant>
        <vt:i4>5</vt:i4>
      </vt:variant>
      <vt:variant>
        <vt:lpwstr>http://weshare.unicef.org/MediaResources</vt:lpwstr>
      </vt:variant>
      <vt:variant>
        <vt:lpwstr/>
      </vt:variant>
      <vt:variant>
        <vt:i4>4391003</vt:i4>
      </vt:variant>
      <vt:variant>
        <vt:i4>0</vt:i4>
      </vt:variant>
      <vt:variant>
        <vt:i4>0</vt:i4>
      </vt:variant>
      <vt:variant>
        <vt:i4>5</vt:i4>
      </vt:variant>
      <vt:variant>
        <vt:lpwstr>http://www.unicef.org/infobycountry/oPt.html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 Server</dc:creator>
  <cp:keywords/>
  <cp:lastModifiedBy>Khaled Al-Masri</cp:lastModifiedBy>
  <cp:revision>2</cp:revision>
  <cp:lastPrinted>2014-07-22T13:27:00Z</cp:lastPrinted>
  <dcterms:created xsi:type="dcterms:W3CDTF">2014-08-26T05:44:00Z</dcterms:created>
  <dcterms:modified xsi:type="dcterms:W3CDTF">2014-08-26T05:44:00Z</dcterms:modified>
</cp:coreProperties>
</file>